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00EE42A5"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Pr>
          <w:rFonts w:ascii="Arial" w:hAnsi="Arial" w:cs="Arial"/>
          <w:b/>
          <w:bCs/>
          <w:sz w:val="24"/>
        </w:rPr>
        <w:t>3-</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Pr>
          <w:rFonts w:ascii="Arial" w:hAnsi="Arial" w:cs="Arial"/>
          <w:b/>
          <w:bCs/>
          <w:sz w:val="24"/>
        </w:rPr>
        <w:t>081</w:t>
      </w:r>
      <w:r w:rsidR="0097693D">
        <w:rPr>
          <w:rFonts w:ascii="Arial" w:hAnsi="Arial" w:cs="Arial"/>
          <w:b/>
          <w:bCs/>
          <w:sz w:val="24"/>
        </w:rPr>
        <w:t>49</w:t>
      </w:r>
    </w:p>
    <w:p w14:paraId="2BD7D427" w14:textId="77777777"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Pr>
          <w:rFonts w:ascii="Arial" w:eastAsia="MS Mincho" w:hAnsi="Arial" w:cs="Arial"/>
          <w:b/>
          <w:bCs/>
          <w:sz w:val="24"/>
          <w:lang w:eastAsia="ja-JP"/>
        </w:rPr>
        <w:t>26</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Pr>
          <w:rFonts w:ascii="Arial" w:eastAsia="MS Mincho" w:hAnsi="Arial" w:cs="Arial"/>
          <w:b/>
          <w:bCs/>
          <w:sz w:val="24"/>
          <w:lang w:eastAsia="ja-JP"/>
        </w:rPr>
        <w:t>November 13</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bookmarkStart w:id="1" w:name="_GoBack"/>
      <w:bookmarkEnd w:id="1"/>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78DDF09A" w14:textId="3BB7C6A8"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810" w:type="dxa"/>
        <w:tblInd w:w="-185" w:type="dxa"/>
        <w:tblLook w:val="04A0" w:firstRow="1" w:lastRow="0" w:firstColumn="1" w:lastColumn="0" w:noHBand="0" w:noVBand="1"/>
      </w:tblPr>
      <w:tblGrid>
        <w:gridCol w:w="9810"/>
      </w:tblGrid>
      <w:tr w:rsidR="008402F5" w:rsidRPr="001026E8" w14:paraId="327551A0" w14:textId="77777777" w:rsidTr="0092061B">
        <w:tc>
          <w:tcPr>
            <w:tcW w:w="9810" w:type="dxa"/>
          </w:tcPr>
          <w:p w14:paraId="75643C34" w14:textId="77777777" w:rsidR="008402F5" w:rsidRPr="001026E8" w:rsidRDefault="008402F5" w:rsidP="0092061B">
            <w:pPr>
              <w:pStyle w:val="a4"/>
              <w:spacing w:after="0"/>
              <w:ind w:leftChars="0" w:left="720"/>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8402F5">
            <w:pPr>
              <w:pStyle w:val="a4"/>
              <w:numPr>
                <w:ilvl w:val="1"/>
                <w:numId w:val="10"/>
              </w:numPr>
              <w:spacing w:after="0"/>
              <w:ind w:leftChars="0" w:left="1440"/>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8402F5">
            <w:pPr>
              <w:pStyle w:val="a4"/>
              <w:numPr>
                <w:ilvl w:val="1"/>
                <w:numId w:val="10"/>
              </w:numPr>
              <w:spacing w:after="0"/>
              <w:ind w:leftChars="0" w:left="1440"/>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8402F5">
            <w:pPr>
              <w:pStyle w:val="a4"/>
              <w:numPr>
                <w:ilvl w:val="1"/>
                <w:numId w:val="10"/>
              </w:numPr>
              <w:spacing w:after="0"/>
              <w:ind w:leftChars="0" w:left="1440"/>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8402F5">
            <w:pPr>
              <w:pStyle w:val="a4"/>
              <w:numPr>
                <w:ilvl w:val="1"/>
                <w:numId w:val="10"/>
              </w:numPr>
              <w:spacing w:after="0"/>
              <w:ind w:leftChars="0" w:left="1440"/>
              <w:jc w:val="both"/>
              <w:rPr>
                <w:sz w:val="18"/>
                <w:szCs w:val="18"/>
              </w:rPr>
            </w:pPr>
            <w:r w:rsidRPr="008402F5">
              <w:rPr>
                <w:sz w:val="18"/>
                <w:szCs w:val="18"/>
              </w:rPr>
              <w:t>Enhancement to support HST-SFN deployment scenario:</w:t>
            </w:r>
          </w:p>
          <w:p w14:paraId="34A467C0" w14:textId="77777777" w:rsidR="008402F5" w:rsidRPr="008402F5" w:rsidRDefault="008402F5" w:rsidP="008402F5">
            <w:pPr>
              <w:pStyle w:val="a4"/>
              <w:numPr>
                <w:ilvl w:val="2"/>
                <w:numId w:val="10"/>
              </w:numPr>
              <w:spacing w:after="0"/>
              <w:ind w:leftChars="0" w:left="2160"/>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8402F5">
            <w:pPr>
              <w:pStyle w:val="a4"/>
              <w:numPr>
                <w:ilvl w:val="2"/>
                <w:numId w:val="10"/>
              </w:numPr>
              <w:spacing w:after="0"/>
              <w:ind w:leftChars="0" w:left="2160"/>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200D0785" w:rsidR="00DA4751" w:rsidRPr="0097197C" w:rsidRDefault="008402F5" w:rsidP="0097197C">
      <w:pPr>
        <w:pStyle w:val="1"/>
        <w:spacing w:before="0" w:after="60"/>
        <w:jc w:val="both"/>
        <w:rPr>
          <w:sz w:val="28"/>
          <w:szCs w:val="28"/>
          <w:lang w:val="en-US"/>
        </w:rPr>
      </w:pPr>
      <w:r>
        <w:rPr>
          <w:sz w:val="28"/>
          <w:lang w:val="en-US"/>
        </w:rPr>
        <w:t>Discussion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Default="008402F5" w:rsidP="008402F5">
      <w:pPr>
        <w:pStyle w:val="2"/>
      </w:pPr>
      <w:r>
        <w:rPr>
          <w:rFonts w:hint="eastAsia"/>
        </w:rPr>
        <w:t>PDCCH enhancements</w:t>
      </w:r>
    </w:p>
    <w:p w14:paraId="129D1231" w14:textId="6124C2F5" w:rsidR="005D7C7F" w:rsidRDefault="008402F5" w:rsidP="001E3551">
      <w:pPr>
        <w:pStyle w:val="0Maintext"/>
        <w:spacing w:after="60" w:afterAutospacing="0"/>
        <w:rPr>
          <w:lang w:val="en-US" w:eastAsia="ko-KR"/>
        </w:rPr>
      </w:pPr>
      <w:r>
        <w:rPr>
          <w:lang w:val="en-US" w:eastAsia="ko-KR"/>
        </w:rPr>
        <w:t xml:space="preserve">In </w:t>
      </w:r>
      <w:r>
        <w:rPr>
          <w:rFonts w:hint="eastAsia"/>
          <w:lang w:val="en-US" w:eastAsia="ko-KR"/>
        </w:rPr>
        <w:t>Rel</w:t>
      </w:r>
      <w:r w:rsidR="00D839A9">
        <w:rPr>
          <w:lang w:val="en-US" w:eastAsia="ko-KR"/>
        </w:rPr>
        <w:t>-</w:t>
      </w:r>
      <w:r>
        <w:rPr>
          <w:rFonts w:hint="eastAsia"/>
          <w:lang w:val="en-US" w:eastAsia="ko-KR"/>
        </w:rPr>
        <w:t>16</w:t>
      </w:r>
      <w:r>
        <w:rPr>
          <w:lang w:val="en-US" w:eastAsia="ko-KR"/>
        </w:rPr>
        <w:t xml:space="preserve">, </w:t>
      </w:r>
      <w:r w:rsidR="00586CDB">
        <w:rPr>
          <w:lang w:val="en-US" w:eastAsia="ko-KR"/>
        </w:rPr>
        <w:t xml:space="preserve">multi-beam/-TRP based repetition for PDSCH is supported to achieve </w:t>
      </w:r>
      <w:r w:rsidR="00A53ECF">
        <w:rPr>
          <w:lang w:val="en-US" w:eastAsia="ko-KR"/>
        </w:rPr>
        <w:t xml:space="preserve">the </w:t>
      </w:r>
      <w:r w:rsidR="00586CDB">
        <w:rPr>
          <w:lang w:val="en-US" w:eastAsia="ko-KR"/>
        </w:rPr>
        <w:t>target</w:t>
      </w:r>
      <w:r w:rsidR="00A53ECF">
        <w:rPr>
          <w:lang w:val="en-US" w:eastAsia="ko-KR"/>
        </w:rPr>
        <w:t xml:space="preserve"> reliability</w:t>
      </w:r>
      <w:r w:rsidR="00586CDB">
        <w:rPr>
          <w:lang w:val="en-US" w:eastAsia="ko-KR"/>
        </w:rPr>
        <w:t xml:space="preserve"> for URLLC</w:t>
      </w:r>
      <w:r w:rsidR="00A53ECF">
        <w:rPr>
          <w:lang w:val="en-US" w:eastAsia="ko-KR"/>
        </w:rPr>
        <w:t xml:space="preserve">, e.g., up to the BLER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586CDB">
        <w:rPr>
          <w:lang w:val="en-US" w:eastAsia="ko-KR"/>
        </w:rPr>
        <w:t>.</w:t>
      </w:r>
      <w:r>
        <w:rPr>
          <w:lang w:val="en-US" w:eastAsia="ko-KR"/>
        </w:rPr>
        <w:t xml:space="preserve"> However, </w:t>
      </w:r>
      <w:r w:rsidR="00586CDB">
        <w:rPr>
          <w:lang w:val="en-US" w:eastAsia="ko-KR"/>
        </w:rPr>
        <w:t>Rel</w:t>
      </w:r>
      <w:r w:rsidR="00D839A9">
        <w:rPr>
          <w:lang w:val="en-US" w:eastAsia="ko-KR"/>
        </w:rPr>
        <w:t>-</w:t>
      </w:r>
      <w:r w:rsidR="00586CDB">
        <w:rPr>
          <w:lang w:val="en-US" w:eastAsia="ko-KR"/>
        </w:rPr>
        <w:t>16 doesn’t support PDCCH repetition except for the paging purpose. Considering that Rel</w:t>
      </w:r>
      <w:r w:rsidR="003239C0">
        <w:rPr>
          <w:lang w:val="en-US" w:eastAsia="ko-KR"/>
        </w:rPr>
        <w:t>-</w:t>
      </w:r>
      <w:r w:rsidR="00586CDB">
        <w:rPr>
          <w:lang w:val="en-US" w:eastAsia="ko-KR"/>
        </w:rPr>
        <w:t xml:space="preserve">16 PDCCH is designed to meet the target requirement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-2</m:t>
            </m:r>
          </m:sup>
        </m:sSup>
      </m:oMath>
      <w:r w:rsidR="00586CDB">
        <w:rPr>
          <w:lang w:val="en-US" w:eastAsia="ko-KR"/>
        </w:rPr>
        <w:t>, the reliability of physical downlink channel becomes bottlenecked by PDCCH</w:t>
      </w:r>
      <w:r w:rsidR="00A53ECF">
        <w:rPr>
          <w:lang w:val="en-US" w:eastAsia="ko-KR"/>
        </w:rPr>
        <w:t>.</w:t>
      </w:r>
      <w:r w:rsidR="001E3551">
        <w:rPr>
          <w:lang w:val="en-US" w:eastAsia="ko-KR"/>
        </w:rPr>
        <w:t xml:space="preserve"> So, the main motivation to support PDCCH repetition with multi-beam/-TRP </w:t>
      </w:r>
      <w:r w:rsidR="00D839A9">
        <w:rPr>
          <w:lang w:val="en-US" w:eastAsia="ko-KR"/>
        </w:rPr>
        <w:t xml:space="preserve">would be to improve </w:t>
      </w:r>
      <w:r w:rsidR="00C13B51">
        <w:rPr>
          <w:lang w:val="en-US" w:eastAsia="ko-KR"/>
        </w:rPr>
        <w:t xml:space="preserve">the </w:t>
      </w:r>
      <w:r w:rsidR="00D839A9">
        <w:rPr>
          <w:lang w:val="en-US" w:eastAsia="ko-KR"/>
        </w:rPr>
        <w:t xml:space="preserve">reliability of </w:t>
      </w:r>
      <w:r w:rsidR="001E3551">
        <w:rPr>
          <w:lang w:val="en-US" w:eastAsia="ko-KR"/>
        </w:rPr>
        <w:t xml:space="preserve">DL DCIs </w:t>
      </w:r>
      <w:r w:rsidR="00D839A9">
        <w:rPr>
          <w:lang w:val="en-US" w:eastAsia="ko-KR"/>
        </w:rPr>
        <w:t>for PDSCH scheduling</w:t>
      </w:r>
      <w:r w:rsidR="005D7C7F">
        <w:rPr>
          <w:lang w:val="en-US" w:eastAsia="ko-KR"/>
        </w:rPr>
        <w:t xml:space="preserve"> to the level comparable to </w:t>
      </w:r>
      <w:r w:rsidR="00C13B51">
        <w:rPr>
          <w:lang w:val="en-US" w:eastAsia="ko-KR"/>
        </w:rPr>
        <w:t xml:space="preserve">that of </w:t>
      </w:r>
      <w:r w:rsidR="005D7C7F">
        <w:rPr>
          <w:lang w:val="en-US" w:eastAsia="ko-KR"/>
        </w:rPr>
        <w:t xml:space="preserve">PDSCH, e.g., up to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D839A9">
        <w:rPr>
          <w:lang w:val="en-US" w:eastAsia="ko-KR"/>
        </w:rPr>
        <w:t>.</w:t>
      </w:r>
    </w:p>
    <w:p w14:paraId="467021AD" w14:textId="5EAAD0B4" w:rsidR="005B198F" w:rsidRDefault="005B198F" w:rsidP="005B198F">
      <w:pPr>
        <w:pStyle w:val="0Maintext"/>
        <w:spacing w:after="60" w:afterAutospacing="0"/>
        <w:rPr>
          <w:lang w:val="en-US" w:eastAsia="ko-KR"/>
        </w:rPr>
      </w:pPr>
      <w:r>
        <w:rPr>
          <w:lang w:val="en-US" w:eastAsia="ko-KR"/>
        </w:rPr>
        <w:t xml:space="preserve">Possible schemes for multi-TRP PDCCH repetition are enlisted </w:t>
      </w:r>
      <w:r w:rsidR="00C871D4">
        <w:rPr>
          <w:lang w:val="en-US" w:eastAsia="ko-KR"/>
        </w:rPr>
        <w:t>in the last meeting as follows.</w:t>
      </w:r>
    </w:p>
    <w:tbl>
      <w:tblPr>
        <w:tblStyle w:val="a6"/>
        <w:tblW w:w="0" w:type="auto"/>
        <w:tblLook w:val="04A0" w:firstRow="1" w:lastRow="0" w:firstColumn="1" w:lastColumn="0" w:noHBand="0" w:noVBand="1"/>
      </w:tblPr>
      <w:tblGrid>
        <w:gridCol w:w="9629"/>
      </w:tblGrid>
      <w:tr w:rsidR="005B198F" w14:paraId="27A09CF5" w14:textId="77777777" w:rsidTr="00874270">
        <w:tc>
          <w:tcPr>
            <w:tcW w:w="9629" w:type="dxa"/>
          </w:tcPr>
          <w:p w14:paraId="56C8BBF8" w14:textId="77777777" w:rsidR="005B198F" w:rsidRPr="008910D7" w:rsidRDefault="005B198F" w:rsidP="00874270">
            <w:pPr>
              <w:spacing w:after="0"/>
              <w:jc w:val="both"/>
              <w:rPr>
                <w:rFonts w:eastAsia="바탕"/>
                <w:sz w:val="20"/>
                <w:lang w:val="en-US" w:eastAsia="zh-CN"/>
              </w:rPr>
            </w:pPr>
            <w:r w:rsidRPr="008910D7">
              <w:rPr>
                <w:rFonts w:eastAsia="SimSun"/>
                <w:b/>
                <w:bCs/>
                <w:iCs/>
                <w:color w:val="000000"/>
                <w:sz w:val="20"/>
                <w:highlight w:val="green"/>
                <w:lang w:val="en-US" w:eastAsia="zh-CN"/>
              </w:rPr>
              <w:t>Agreement</w:t>
            </w:r>
          </w:p>
          <w:p w14:paraId="6DDFF5ED" w14:textId="77777777" w:rsidR="005B198F" w:rsidRPr="008910D7" w:rsidRDefault="005B198F" w:rsidP="00874270">
            <w:pPr>
              <w:spacing w:after="0"/>
              <w:jc w:val="both"/>
              <w:rPr>
                <w:rFonts w:eastAsia="SimSun"/>
                <w:sz w:val="20"/>
                <w:lang w:val="en-US" w:eastAsia="zh-CN"/>
              </w:rPr>
            </w:pPr>
            <w:r w:rsidRPr="008910D7">
              <w:rPr>
                <w:rFonts w:eastAsia="SimSun"/>
                <w:bCs/>
                <w:iCs/>
                <w:sz w:val="20"/>
                <w:lang w:val="en-US" w:eastAsia="zh-CN"/>
              </w:rPr>
              <w:t>For non-SFN based mTRP PDCCH reliability enhancements, study the following options:</w:t>
            </w:r>
          </w:p>
          <w:p w14:paraId="43EA8753" w14:textId="77777777" w:rsidR="005B198F" w:rsidRPr="008910D7" w:rsidRDefault="005B198F" w:rsidP="00874270">
            <w:pPr>
              <w:numPr>
                <w:ilvl w:val="0"/>
                <w:numId w:val="21"/>
              </w:numPr>
              <w:spacing w:after="0"/>
              <w:rPr>
                <w:rFonts w:eastAsia="MS PGothic"/>
                <w:sz w:val="20"/>
                <w:lang w:val="en-US" w:eastAsia="zh-CN"/>
              </w:rPr>
            </w:pPr>
            <w:r w:rsidRPr="008910D7">
              <w:rPr>
                <w:rFonts w:eastAsia="SimSun"/>
                <w:bCs/>
                <w:iCs/>
                <w:sz w:val="20"/>
                <w:lang w:val="en-US" w:eastAsia="zh-CN"/>
              </w:rPr>
              <w:t>Option 1 (no repetition): One encoding / rate matching for a PDCCH with two TCI states</w:t>
            </w:r>
          </w:p>
          <w:p w14:paraId="1756494E" w14:textId="77777777" w:rsidR="005B198F" w:rsidRPr="008910D7" w:rsidRDefault="005B198F" w:rsidP="00874270">
            <w:pPr>
              <w:numPr>
                <w:ilvl w:val="0"/>
                <w:numId w:val="21"/>
              </w:numPr>
              <w:spacing w:after="0"/>
              <w:rPr>
                <w:rFonts w:eastAsia="MS PGothic"/>
                <w:sz w:val="20"/>
                <w:lang w:val="en-US" w:eastAsia="zh-CN"/>
              </w:rPr>
            </w:pPr>
            <w:r w:rsidRPr="008910D7">
              <w:rPr>
                <w:rFonts w:eastAsia="SimSun"/>
                <w:bCs/>
                <w:iCs/>
                <w:sz w:val="20"/>
                <w:lang w:val="en-US" w:eastAsia="zh-CN"/>
              </w:rPr>
              <w:t>Option 2 (repetition): Encoding / rate matching is based on one repetition, and the same coded bits are repeated for the other repetition. Each repetition has the same number of CCEs and coded bits, and corresponds to the same DCI payload.</w:t>
            </w:r>
          </w:p>
          <w:p w14:paraId="6446FA1E" w14:textId="77777777" w:rsidR="005B198F" w:rsidRPr="008910D7" w:rsidRDefault="005B198F" w:rsidP="00874270">
            <w:pPr>
              <w:numPr>
                <w:ilvl w:val="1"/>
                <w:numId w:val="20"/>
              </w:numPr>
              <w:autoSpaceDE w:val="0"/>
              <w:autoSpaceDN w:val="0"/>
              <w:adjustRightInd w:val="0"/>
              <w:snapToGrid w:val="0"/>
              <w:spacing w:after="0"/>
              <w:jc w:val="both"/>
              <w:rPr>
                <w:rFonts w:eastAsia="바탕"/>
                <w:sz w:val="20"/>
                <w:lang w:val="en-US" w:eastAsia="zh-CN"/>
              </w:rPr>
            </w:pPr>
            <w:r w:rsidRPr="008910D7">
              <w:rPr>
                <w:rFonts w:eastAsia="SimSun"/>
                <w:iCs/>
                <w:sz w:val="20"/>
                <w:lang w:val="en-US" w:eastAsia="zh-CN"/>
              </w:rPr>
              <w:t>Study both intra-slot repetition and inter-slot repetition</w:t>
            </w:r>
          </w:p>
          <w:p w14:paraId="11F6475D" w14:textId="77777777" w:rsidR="005B198F" w:rsidRPr="008910D7" w:rsidRDefault="005B198F" w:rsidP="00874270">
            <w:pPr>
              <w:numPr>
                <w:ilvl w:val="0"/>
                <w:numId w:val="22"/>
              </w:numPr>
              <w:spacing w:after="0"/>
              <w:rPr>
                <w:rFonts w:eastAsia="MS PGothic"/>
                <w:sz w:val="20"/>
              </w:rPr>
            </w:pPr>
            <w:r w:rsidRPr="008910D7">
              <w:rPr>
                <w:rFonts w:eastAsia="SimSun"/>
                <w:bCs/>
                <w:iCs/>
                <w:sz w:val="20"/>
                <w:lang w:val="en-US" w:eastAsia="zh-CN"/>
              </w:rPr>
              <w:t>Option 3 (multi-chance): Separate DCIs that schedule the same PDSCH /PUSCH /RS/TB/etc. or result in the same outcome.</w:t>
            </w:r>
          </w:p>
          <w:p w14:paraId="301C74EE" w14:textId="77777777" w:rsidR="005B198F" w:rsidRPr="008910D7" w:rsidRDefault="005B198F" w:rsidP="00874270">
            <w:pPr>
              <w:numPr>
                <w:ilvl w:val="1"/>
                <w:numId w:val="20"/>
              </w:numPr>
              <w:autoSpaceDE w:val="0"/>
              <w:autoSpaceDN w:val="0"/>
              <w:adjustRightInd w:val="0"/>
              <w:snapToGrid w:val="0"/>
              <w:spacing w:after="0"/>
              <w:jc w:val="both"/>
              <w:rPr>
                <w:rFonts w:eastAsia="바탕"/>
                <w:sz w:val="20"/>
                <w:lang w:val="en-US" w:eastAsia="zh-CN"/>
              </w:rPr>
            </w:pPr>
            <w:r w:rsidRPr="008910D7">
              <w:rPr>
                <w:rFonts w:eastAsia="SimSun"/>
                <w:iCs/>
                <w:sz w:val="20"/>
                <w:lang w:val="en-US" w:eastAsia="zh-CN"/>
              </w:rPr>
              <w:t>Study both cases of DCIs in the same slot and DCIs in different slots</w:t>
            </w:r>
          </w:p>
          <w:p w14:paraId="4EBEA680" w14:textId="77777777" w:rsidR="005B198F" w:rsidRPr="008910D7" w:rsidRDefault="005B198F" w:rsidP="00874270">
            <w:pPr>
              <w:spacing w:after="0"/>
              <w:jc w:val="both"/>
              <w:rPr>
                <w:rFonts w:eastAsia="굴림"/>
                <w:sz w:val="20"/>
              </w:rPr>
            </w:pPr>
            <w:r w:rsidRPr="008910D7">
              <w:rPr>
                <w:rFonts w:eastAsia="SimSun"/>
                <w:bCs/>
                <w:iCs/>
                <w:sz w:val="20"/>
                <w:lang w:val="en-US" w:eastAsia="zh-CN"/>
              </w:rPr>
              <w:t>Note 1: Companies are encouraged to evaluate the different options based on agreed LLS assumptions for possible down-selection in RAN1#103-e.</w:t>
            </w:r>
          </w:p>
          <w:p w14:paraId="030666C1" w14:textId="77777777" w:rsidR="005B198F" w:rsidRPr="008910D7" w:rsidRDefault="005B198F" w:rsidP="00874270">
            <w:pPr>
              <w:spacing w:after="0"/>
              <w:rPr>
                <w:rFonts w:ascii="Calibri" w:eastAsia="바탕" w:hAnsi="Calibri" w:cs="Times"/>
                <w:szCs w:val="22"/>
                <w:lang w:val="en-US" w:eastAsia="zh-CN"/>
              </w:rPr>
            </w:pPr>
            <w:r w:rsidRPr="008910D7">
              <w:rPr>
                <w:rFonts w:eastAsia="SimSun"/>
                <w:bCs/>
                <w:iCs/>
                <w:sz w:val="20"/>
                <w:lang w:val="en-US" w:eastAsia="zh-CN"/>
              </w:rPr>
              <w:t>Note 2: The actual encoding / rate matching chain for PDCCH polar coding (i.e. 38.212 Sections 5.3.1 / 5.4.1 / 7.3.3 / 7.3.4) is not changed in the options above.</w:t>
            </w:r>
          </w:p>
        </w:tc>
      </w:tr>
    </w:tbl>
    <w:p w14:paraId="7EFA16B5" w14:textId="4385FD16" w:rsidR="00C871D4" w:rsidRDefault="00240018" w:rsidP="00C871D4">
      <w:pPr>
        <w:pStyle w:val="0Maintext"/>
        <w:spacing w:after="60" w:afterAutospacing="0"/>
        <w:rPr>
          <w:lang w:val="en-US" w:eastAsia="ko-KR"/>
        </w:rPr>
      </w:pPr>
      <w:r>
        <w:rPr>
          <w:lang w:val="en-US" w:eastAsia="ko-KR"/>
        </w:rPr>
        <w:lastRenderedPageBreak/>
        <w:t xml:space="preserve">In Option 1, each TRP transmits a part of the encoded PDCCH so that high coding gain can be obtained. However, </w:t>
      </w:r>
      <w:r w:rsidR="00180180">
        <w:rPr>
          <w:lang w:val="en-US" w:eastAsia="ko-KR"/>
        </w:rPr>
        <w:t>Option 1</w:t>
      </w:r>
      <w:r>
        <w:rPr>
          <w:lang w:val="en-US" w:eastAsia="ko-KR"/>
        </w:rPr>
        <w:t xml:space="preserve"> is </w:t>
      </w:r>
      <w:r w:rsidR="00180180">
        <w:rPr>
          <w:lang w:val="en-US" w:eastAsia="ko-KR"/>
        </w:rPr>
        <w:t>not suitable for FR2 scenario with blockage since the blockage at a TRP causes a large burst of erasure in the received PDCCH codeword at UE</w:t>
      </w:r>
      <w:r w:rsidR="00C871D4">
        <w:rPr>
          <w:lang w:val="en-US" w:eastAsia="ko-KR"/>
        </w:rPr>
        <w:t xml:space="preserve"> and such codeword is hard to be decoded.</w:t>
      </w:r>
      <w:r w:rsidR="00180180">
        <w:rPr>
          <w:lang w:val="en-US" w:eastAsia="ko-KR"/>
        </w:rPr>
        <w:t xml:space="preserve"> In Option 2, each TRP repeats an encoded PDCCH so that its coding gain might be lower than Option 1. But Option 2 is robust to blockage since even one TRP</w:t>
      </w:r>
      <w:r w:rsidR="00C871D4">
        <w:rPr>
          <w:lang w:val="en-US" w:eastAsia="ko-KR"/>
        </w:rPr>
        <w:t xml:space="preserve"> is blocked a UE can receive the whole PDCCH codeword from another TRP. In fact, </w:t>
      </w:r>
      <w:r w:rsidR="00C871D4">
        <w:rPr>
          <w:rFonts w:hint="eastAsia"/>
          <w:lang w:val="en-US" w:eastAsia="ko-KR"/>
        </w:rPr>
        <w:t>O</w:t>
      </w:r>
      <w:r w:rsidR="00C871D4">
        <w:rPr>
          <w:lang w:val="en-US" w:eastAsia="ko-KR"/>
        </w:rPr>
        <w:t>ption 2 is an extension of existing eMTC type PDCCH repetition in LTE. In eMTC, DCI contents across all the repeated PDCCHs are the same including the number of repeated PDSCHs so that the UE can perform soft-combining across the repeated PDCCHs for better reliability. The downside of PDCCH repetition in eMTC lies in its high latency because PDSCH can be scheduled only on the slots after PDCCH repetition ends.</w:t>
      </w:r>
    </w:p>
    <w:p w14:paraId="34045F48" w14:textId="71312EBA" w:rsidR="00C871D4" w:rsidRDefault="00C871D4" w:rsidP="00C871D4">
      <w:pPr>
        <w:pStyle w:val="0Maintext"/>
        <w:spacing w:after="60" w:afterAutospacing="0"/>
        <w:rPr>
          <w:lang w:val="en-US" w:eastAsia="ko-KR"/>
        </w:rPr>
      </w:pPr>
      <w:r>
        <w:rPr>
          <w:rFonts w:hint="eastAsia"/>
          <w:lang w:val="en-US" w:eastAsia="ko-KR"/>
        </w:rPr>
        <w:t xml:space="preserve">Option 3 </w:t>
      </w:r>
      <w:r>
        <w:rPr>
          <w:lang w:val="en-US" w:eastAsia="ko-KR"/>
        </w:rPr>
        <w:t>is an extension of existing HRLLC type PDCCH repetition in LTE. In</w:t>
      </w:r>
      <w:r>
        <w:rPr>
          <w:rFonts w:hint="eastAsia"/>
          <w:lang w:val="en-US" w:eastAsia="ko-KR"/>
        </w:rPr>
        <w:t xml:space="preserve"> HRLLC</w:t>
      </w:r>
      <w:r>
        <w:rPr>
          <w:lang w:val="en-US" w:eastAsia="ko-KR"/>
        </w:rPr>
        <w:t>,</w:t>
      </w:r>
      <w:r>
        <w:rPr>
          <w:rFonts w:hint="eastAsia"/>
          <w:lang w:val="en-US" w:eastAsia="ko-KR"/>
        </w:rPr>
        <w:t xml:space="preserve"> </w:t>
      </w:r>
      <w:r>
        <w:rPr>
          <w:lang w:val="en-US" w:eastAsia="ko-KR"/>
        </w:rPr>
        <w:t>DCI contents across the repeated PDCCHs can be different. For example, when both PDCCHs and PDSCHs are repeated four times, the first PDCCH repetition is to schedule the four repeated PDSCHs, say PDSCH#1-#4. The second PDCCH repetition may be to schedule three repeated PDSCHs, PDSCH#2-#4, and so on. Since the DCI contents across the repeated PDCCHs can be different, soft-combining across repetitions is not possible at the UE side. However, PDCCH repetition by HRLLC incurs lower latency compared to eMTC and Option 1 since the repeated PDCCH can be placed in the same slot as the scheduled PDSCH.</w:t>
      </w:r>
    </w:p>
    <w:p w14:paraId="71952550" w14:textId="77A82FEC" w:rsidR="0081442E" w:rsidRDefault="0081442E" w:rsidP="0081442E">
      <w:pPr>
        <w:pStyle w:val="0Maintext"/>
        <w:spacing w:after="60" w:afterAutospacing="0"/>
        <w:jc w:val="center"/>
        <w:rPr>
          <w:lang w:val="en-US" w:eastAsia="ko-KR"/>
        </w:rPr>
      </w:pPr>
      <w:r>
        <w:rPr>
          <w:noProof/>
          <w:lang w:val="en-US" w:eastAsia="ko-KR"/>
        </w:rPr>
        <w:drawing>
          <wp:inline distT="0" distB="0" distL="0" distR="0" wp14:anchorId="30ABB24B" wp14:editId="067EECCC">
            <wp:extent cx="4168140" cy="210941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5355" cy="2123183"/>
                    </a:xfrm>
                    <a:prstGeom prst="rect">
                      <a:avLst/>
                    </a:prstGeom>
                    <a:noFill/>
                  </pic:spPr>
                </pic:pic>
              </a:graphicData>
            </a:graphic>
          </wp:inline>
        </w:drawing>
      </w:r>
    </w:p>
    <w:p w14:paraId="0452E054" w14:textId="06DA9148" w:rsidR="008402F5" w:rsidRPr="00C64362" w:rsidRDefault="00002C36" w:rsidP="00002C36">
      <w:pPr>
        <w:jc w:val="center"/>
        <w:rPr>
          <w:sz w:val="20"/>
          <w:lang w:val="en-US" w:eastAsia="ko-KR"/>
        </w:rPr>
      </w:pPr>
      <w:r w:rsidRPr="00C64362">
        <w:rPr>
          <w:rFonts w:hint="eastAsia"/>
          <w:sz w:val="20"/>
          <w:lang w:val="en-US" w:eastAsia="ko-KR"/>
        </w:rPr>
        <w:t>Figure 1.</w:t>
      </w:r>
      <w:r w:rsidRPr="00C64362">
        <w:rPr>
          <w:sz w:val="20"/>
          <w:lang w:val="en-US" w:eastAsia="ko-KR"/>
        </w:rPr>
        <w:t xml:space="preserve"> PDCCH repetition</w:t>
      </w:r>
      <w:r w:rsidR="005B198F">
        <w:rPr>
          <w:sz w:val="20"/>
          <w:lang w:val="en-US" w:eastAsia="ko-KR"/>
        </w:rPr>
        <w:t xml:space="preserve"> schemes </w:t>
      </w:r>
      <w:r w:rsidRPr="00C64362">
        <w:rPr>
          <w:sz w:val="20"/>
          <w:lang w:val="en-US" w:eastAsia="ko-KR"/>
        </w:rPr>
        <w:t>in LTE.</w:t>
      </w:r>
    </w:p>
    <w:p w14:paraId="49F90C1E" w14:textId="4061068A" w:rsidR="00836F11" w:rsidRDefault="00836F11" w:rsidP="0095748C">
      <w:pPr>
        <w:pStyle w:val="0Maintext"/>
        <w:spacing w:after="60" w:afterAutospacing="0"/>
        <w:rPr>
          <w:lang w:val="en-US" w:eastAsia="ko-KR"/>
        </w:rPr>
      </w:pPr>
    </w:p>
    <w:p w14:paraId="5C4361C4" w14:textId="3540D702" w:rsidR="00C871D4" w:rsidRDefault="005B198F" w:rsidP="005B198F">
      <w:pPr>
        <w:pStyle w:val="0Maintext"/>
        <w:spacing w:after="60" w:afterAutospacing="0"/>
        <w:rPr>
          <w:lang w:val="en-US" w:eastAsia="ko-KR"/>
        </w:rPr>
      </w:pPr>
      <w:r>
        <w:rPr>
          <w:lang w:val="en-US" w:eastAsia="ko-KR"/>
        </w:rPr>
        <w:t>We conduct simulations to compare the BLER performance</w:t>
      </w:r>
      <w:r w:rsidR="00C871D4">
        <w:rPr>
          <w:lang w:val="en-US" w:eastAsia="ko-KR"/>
        </w:rPr>
        <w:t xml:space="preserve"> of PDCCH repetition via</w:t>
      </w:r>
      <w:r w:rsidR="00D95A77">
        <w:rPr>
          <w:lang w:val="en-US" w:eastAsia="ko-KR"/>
        </w:rPr>
        <w:t xml:space="preserve"> Option 1 to Option 2</w:t>
      </w:r>
      <w:r w:rsidR="00C871D4">
        <w:rPr>
          <w:lang w:val="en-US" w:eastAsia="ko-KR"/>
        </w:rPr>
        <w:t xml:space="preserve"> in FR2, as shown in Figure 2</w:t>
      </w:r>
      <w:r>
        <w:rPr>
          <w:lang w:val="en-US" w:eastAsia="ko-KR"/>
        </w:rPr>
        <w:t xml:space="preserve">. </w:t>
      </w:r>
      <w:r w:rsidR="00C871D4">
        <w:rPr>
          <w:lang w:val="en-US" w:eastAsia="ko-KR"/>
        </w:rPr>
        <w:t>Detailed simulation assumptions are provided in the Appendix.</w:t>
      </w:r>
    </w:p>
    <w:p w14:paraId="57CF5583" w14:textId="5573426D" w:rsidR="00C871D4" w:rsidRDefault="00630D3A" w:rsidP="00C871D4">
      <w:pPr>
        <w:pStyle w:val="0Maintext"/>
        <w:spacing w:after="60" w:afterAutospacing="0"/>
        <w:jc w:val="center"/>
        <w:rPr>
          <w:lang w:val="en-US" w:eastAsia="ko-KR"/>
        </w:rPr>
      </w:pPr>
      <w:r>
        <w:rPr>
          <w:noProof/>
          <w:lang w:val="en-US" w:eastAsia="ko-KR"/>
        </w:rPr>
        <w:drawing>
          <wp:inline distT="0" distB="0" distL="0" distR="0" wp14:anchorId="41C839D9" wp14:editId="0D6B813A">
            <wp:extent cx="3444232" cy="2887345"/>
            <wp:effectExtent l="0" t="0" r="444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2_4x4_BlkVsNBlk.jpg"/>
                    <pic:cNvPicPr/>
                  </pic:nvPicPr>
                  <pic:blipFill>
                    <a:blip r:embed="rId9">
                      <a:extLst>
                        <a:ext uri="{28A0092B-C50C-407E-A947-70E740481C1C}">
                          <a14:useLocalDpi xmlns:a14="http://schemas.microsoft.com/office/drawing/2010/main" val="0"/>
                        </a:ext>
                      </a:extLst>
                    </a:blip>
                    <a:stretch>
                      <a:fillRect/>
                    </a:stretch>
                  </pic:blipFill>
                  <pic:spPr>
                    <a:xfrm>
                      <a:off x="0" y="0"/>
                      <a:ext cx="3451736" cy="2893636"/>
                    </a:xfrm>
                    <a:prstGeom prst="rect">
                      <a:avLst/>
                    </a:prstGeom>
                  </pic:spPr>
                </pic:pic>
              </a:graphicData>
            </a:graphic>
          </wp:inline>
        </w:drawing>
      </w:r>
    </w:p>
    <w:p w14:paraId="379CAF4A" w14:textId="128DFEB2" w:rsidR="00C871D4" w:rsidRDefault="00C871D4" w:rsidP="00C871D4">
      <w:pPr>
        <w:pStyle w:val="0Maintext"/>
        <w:spacing w:after="60" w:afterAutospacing="0"/>
        <w:jc w:val="center"/>
        <w:rPr>
          <w:lang w:val="en-US" w:eastAsia="ko-KR"/>
        </w:rPr>
      </w:pPr>
      <w:r>
        <w:rPr>
          <w:lang w:val="en-US" w:eastAsia="ko-KR"/>
        </w:rPr>
        <w:t xml:space="preserve">Figure 2. BLER performance </w:t>
      </w:r>
      <w:r w:rsidR="00D95A77">
        <w:rPr>
          <w:lang w:val="en-US" w:eastAsia="ko-KR"/>
        </w:rPr>
        <w:t>comparison for Options 1 and 2</w:t>
      </w:r>
    </w:p>
    <w:p w14:paraId="08E3FA34" w14:textId="5090489B" w:rsidR="00E23D42" w:rsidRDefault="00AA5ED1" w:rsidP="0095748C">
      <w:pPr>
        <w:pStyle w:val="0Maintext"/>
        <w:spacing w:after="60" w:afterAutospacing="0"/>
        <w:rPr>
          <w:lang w:val="en-US" w:eastAsia="ko-KR"/>
        </w:rPr>
      </w:pPr>
      <w:r>
        <w:rPr>
          <w:rFonts w:hint="eastAsia"/>
          <w:lang w:val="en-US" w:eastAsia="ko-KR"/>
        </w:rPr>
        <w:lastRenderedPageBreak/>
        <w:t xml:space="preserve">Figure </w:t>
      </w:r>
      <w:r w:rsidR="00C871D4">
        <w:rPr>
          <w:lang w:val="en-US" w:eastAsia="ko-KR"/>
        </w:rPr>
        <w:t>2</w:t>
      </w:r>
      <w:r>
        <w:rPr>
          <w:rFonts w:hint="eastAsia"/>
          <w:lang w:val="en-US" w:eastAsia="ko-KR"/>
        </w:rPr>
        <w:t xml:space="preserve"> </w:t>
      </w:r>
      <w:r w:rsidR="00EB55E7">
        <w:rPr>
          <w:lang w:val="en-US" w:eastAsia="ko-KR"/>
        </w:rPr>
        <w:t>demonstrates</w:t>
      </w:r>
      <w:r w:rsidR="00EB55E7">
        <w:rPr>
          <w:rFonts w:hint="eastAsia"/>
          <w:lang w:val="en-US" w:eastAsia="ko-KR"/>
        </w:rPr>
        <w:t xml:space="preserve"> </w:t>
      </w:r>
      <w:r>
        <w:rPr>
          <w:rFonts w:hint="eastAsia"/>
          <w:lang w:val="en-US" w:eastAsia="ko-KR"/>
        </w:rPr>
        <w:t>that</w:t>
      </w:r>
      <w:r>
        <w:rPr>
          <w:lang w:val="en-US" w:eastAsia="ko-KR"/>
        </w:rPr>
        <w:t xml:space="preserve"> </w:t>
      </w:r>
      <w:r w:rsidR="00C871D4">
        <w:rPr>
          <w:lang w:val="en-US" w:eastAsia="ko-KR"/>
        </w:rPr>
        <w:t>Option 2</w:t>
      </w:r>
      <w:r w:rsidRPr="00AA5ED1">
        <w:rPr>
          <w:lang w:val="en-US" w:eastAsia="ko-KR"/>
        </w:rPr>
        <w:t xml:space="preserve"> </w:t>
      </w:r>
      <w:r>
        <w:rPr>
          <w:lang w:val="en-US" w:eastAsia="ko-KR"/>
        </w:rPr>
        <w:t>achieve</w:t>
      </w:r>
      <w:r w:rsidR="00EB55E7">
        <w:rPr>
          <w:lang w:val="en-US" w:eastAsia="ko-KR"/>
        </w:rPr>
        <w:t>s</w:t>
      </w:r>
      <w:r>
        <w:rPr>
          <w:lang w:val="en-US" w:eastAsia="ko-KR"/>
        </w:rPr>
        <w:t xml:space="preserve"> better performance than </w:t>
      </w:r>
      <w:r w:rsidR="00376DDA">
        <w:rPr>
          <w:lang w:val="en-US" w:eastAsia="ko-KR"/>
        </w:rPr>
        <w:t>Option 1</w:t>
      </w:r>
      <w:r w:rsidR="00D95A77">
        <w:rPr>
          <w:lang w:val="en-US" w:eastAsia="ko-KR"/>
        </w:rPr>
        <w:t>, especially in the presence of blockage</w:t>
      </w:r>
      <w:r w:rsidR="00C12104">
        <w:rPr>
          <w:lang w:val="en-US" w:eastAsia="ko-KR"/>
        </w:rPr>
        <w:t>.</w:t>
      </w:r>
      <w:r w:rsidR="00376DDA">
        <w:rPr>
          <w:lang w:val="en-US" w:eastAsia="ko-KR"/>
        </w:rPr>
        <w:t xml:space="preserve"> </w:t>
      </w:r>
      <w:r>
        <w:rPr>
          <w:lang w:val="en-US" w:eastAsia="ko-KR"/>
        </w:rPr>
        <w:t>Considering</w:t>
      </w:r>
      <w:r w:rsidR="007424EC">
        <w:rPr>
          <w:lang w:val="en-US" w:eastAsia="ko-KR"/>
        </w:rPr>
        <w:t xml:space="preserve"> their</w:t>
      </w:r>
      <w:r>
        <w:rPr>
          <w:lang w:val="en-US" w:eastAsia="ko-KR"/>
        </w:rPr>
        <w:t xml:space="preserve"> </w:t>
      </w:r>
      <w:r w:rsidR="00F52A6C">
        <w:rPr>
          <w:lang w:val="en-US" w:eastAsia="ko-KR"/>
        </w:rPr>
        <w:t>own</w:t>
      </w:r>
      <w:r>
        <w:rPr>
          <w:lang w:val="en-US" w:eastAsia="ko-KR"/>
        </w:rPr>
        <w:t xml:space="preserve"> benefits </w:t>
      </w:r>
      <w:r w:rsidR="007424EC">
        <w:rPr>
          <w:lang w:val="en-US" w:eastAsia="ko-KR"/>
        </w:rPr>
        <w:t>of</w:t>
      </w:r>
      <w:r>
        <w:rPr>
          <w:lang w:val="en-US" w:eastAsia="ko-KR"/>
        </w:rPr>
        <w:t xml:space="preserve"> </w:t>
      </w:r>
      <w:r w:rsidR="00376DDA">
        <w:rPr>
          <w:lang w:val="en-US" w:eastAsia="ko-KR"/>
        </w:rPr>
        <w:t>Option 2</w:t>
      </w:r>
      <w:r>
        <w:rPr>
          <w:lang w:val="en-US" w:eastAsia="ko-KR"/>
        </w:rPr>
        <w:t xml:space="preserve"> and </w:t>
      </w:r>
      <w:r w:rsidR="00376DDA">
        <w:rPr>
          <w:lang w:val="en-US" w:eastAsia="ko-KR"/>
        </w:rPr>
        <w:t>3</w:t>
      </w:r>
      <w:r>
        <w:rPr>
          <w:lang w:val="en-US" w:eastAsia="ko-KR"/>
        </w:rPr>
        <w:t xml:space="preserve">, e.g., better reliability by soft combining and lower latency by </w:t>
      </w:r>
      <w:r w:rsidR="00082134">
        <w:rPr>
          <w:lang w:val="en-US" w:eastAsia="ko-KR"/>
        </w:rPr>
        <w:t>multi-chance</w:t>
      </w:r>
      <w:r>
        <w:rPr>
          <w:lang w:val="en-US" w:eastAsia="ko-KR"/>
        </w:rPr>
        <w:t xml:space="preserve">, it needs to support both </w:t>
      </w:r>
      <w:r w:rsidR="00376DDA">
        <w:rPr>
          <w:lang w:val="en-US" w:eastAsia="ko-KR"/>
        </w:rPr>
        <w:t>Options</w:t>
      </w:r>
      <w:r>
        <w:rPr>
          <w:lang w:val="en-US" w:eastAsia="ko-KR"/>
        </w:rPr>
        <w:t xml:space="preserve"> </w:t>
      </w:r>
      <w:r w:rsidR="00F52A6C">
        <w:rPr>
          <w:lang w:val="en-US" w:eastAsia="ko-KR"/>
        </w:rPr>
        <w:t>for multi-TRP based PDCCH repetition.</w:t>
      </w:r>
    </w:p>
    <w:p w14:paraId="66F74E7D" w14:textId="79B89A3F" w:rsidR="00F52A6C" w:rsidRDefault="00F52A6C" w:rsidP="007424EC">
      <w:pPr>
        <w:pStyle w:val="0Maintext"/>
        <w:spacing w:after="60" w:afterAutospacing="0"/>
        <w:ind w:firstLine="0"/>
        <w:rPr>
          <w:lang w:val="en-US" w:eastAsia="ko-KR"/>
        </w:rPr>
      </w:pPr>
      <w:r w:rsidRPr="00992025">
        <w:rPr>
          <w:b/>
          <w:lang w:val="en-US" w:eastAsia="ko-KR"/>
        </w:rPr>
        <w:t xml:space="preserve">Observation </w:t>
      </w:r>
      <w:r w:rsidR="007424EC">
        <w:rPr>
          <w:b/>
          <w:lang w:val="en-US" w:eastAsia="ko-KR"/>
        </w:rPr>
        <w:t>1</w:t>
      </w:r>
      <w:r>
        <w:rPr>
          <w:lang w:val="en-US" w:eastAsia="ko-KR"/>
        </w:rPr>
        <w:t xml:space="preserve">. </w:t>
      </w:r>
      <w:r w:rsidR="00563BB8">
        <w:rPr>
          <w:i/>
          <w:lang w:val="en-US" w:eastAsia="ko-KR"/>
        </w:rPr>
        <w:t>Option 2 achieves better BLER performance than Option 1 for both blockage and non-blockage scenario</w:t>
      </w:r>
      <w:r w:rsidR="00C12104">
        <w:rPr>
          <w:i/>
          <w:lang w:val="en-US" w:eastAsia="ko-KR"/>
        </w:rPr>
        <w:t xml:space="preserve"> in FR2</w:t>
      </w:r>
      <w:r w:rsidRPr="00992025">
        <w:rPr>
          <w:i/>
          <w:lang w:val="en-US" w:eastAsia="ko-KR"/>
        </w:rPr>
        <w:t>.</w:t>
      </w:r>
    </w:p>
    <w:p w14:paraId="3E0A4C82" w14:textId="0FF789E3" w:rsidR="00A75DB1" w:rsidRPr="00563BB8" w:rsidRDefault="00A75DB1" w:rsidP="00563BB8">
      <w:pPr>
        <w:pStyle w:val="0Maintext"/>
        <w:spacing w:after="60" w:afterAutospacing="0"/>
        <w:rPr>
          <w:lang w:val="en-US" w:eastAsia="ko-KR"/>
        </w:rPr>
      </w:pPr>
      <w:r w:rsidRPr="00563BB8">
        <w:rPr>
          <w:lang w:val="en-US" w:eastAsia="ko-KR"/>
        </w:rPr>
        <w:t>One thing to note is potential complexity of soft combining operation of PDCCH due to its blind nature. Such soft combining would need to be done candidate by candidate manner while acknowledging linkage between repetitions for every decoding attempt. Such candidate by candidate combining also implies that a UE needs to hold full LLR buffer of two separate SS’s until decoding of all candidates are done. Hence, careful consideration would be necessary with option 2 to reduce implementation impact. For example, the number of BD/CCE corresponding to repetitions may need to be limite</w:t>
      </w:r>
      <w:r w:rsidR="002E39AF" w:rsidRPr="00563BB8">
        <w:rPr>
          <w:lang w:val="en-US" w:eastAsia="ko-KR"/>
        </w:rPr>
        <w:t>d. In any case, especially for A</w:t>
      </w:r>
      <w:r w:rsidRPr="00563BB8">
        <w:rPr>
          <w:lang w:val="en-US" w:eastAsia="ko-KR"/>
        </w:rPr>
        <w:t>lt</w:t>
      </w:r>
      <w:r w:rsidR="002E39AF" w:rsidRPr="00563BB8">
        <w:rPr>
          <w:lang w:val="en-US" w:eastAsia="ko-KR"/>
        </w:rPr>
        <w:t xml:space="preserve"> </w:t>
      </w:r>
      <w:r w:rsidRPr="00563BB8">
        <w:rPr>
          <w:lang w:val="en-US" w:eastAsia="ko-KR"/>
        </w:rPr>
        <w:t>3, a situation in which a UE needs to hold LLR buffer of first repetitions for long time while a UE also needs to monitor other MO’s including more of such first repetitions should be prevented. For example, whether to allow something like inter-slot option 2 or not needs to be discussed acknowledging implementation burden.</w:t>
      </w:r>
    </w:p>
    <w:p w14:paraId="0CDE0FA1" w14:textId="77777777" w:rsidR="00A75DB1" w:rsidRPr="00563BB8" w:rsidRDefault="00A75DB1" w:rsidP="007424EC">
      <w:pPr>
        <w:pStyle w:val="0Maintext"/>
        <w:spacing w:after="60" w:afterAutospacing="0"/>
        <w:ind w:firstLine="0"/>
        <w:rPr>
          <w:b/>
          <w:lang w:eastAsia="ko-KR"/>
        </w:rPr>
      </w:pPr>
    </w:p>
    <w:p w14:paraId="0554E074" w14:textId="57A8AC4B" w:rsidR="00F52A6C" w:rsidRDefault="00F52A6C" w:rsidP="007424EC">
      <w:pPr>
        <w:pStyle w:val="0Maintext"/>
        <w:spacing w:after="60" w:afterAutospacing="0"/>
        <w:ind w:firstLine="0"/>
        <w:rPr>
          <w:lang w:val="en-US" w:eastAsia="ko-KR"/>
        </w:rPr>
      </w:pPr>
      <w:r>
        <w:rPr>
          <w:b/>
          <w:lang w:val="en-US" w:eastAsia="ko-KR"/>
        </w:rPr>
        <w:t>Proposal 1</w:t>
      </w:r>
      <w:r>
        <w:rPr>
          <w:lang w:val="en-US" w:eastAsia="ko-KR"/>
        </w:rPr>
        <w:t xml:space="preserve">. </w:t>
      </w:r>
      <w:r w:rsidRPr="00992025">
        <w:rPr>
          <w:i/>
          <w:lang w:val="en-US" w:eastAsia="ko-KR"/>
        </w:rPr>
        <w:t xml:space="preserve">Support both </w:t>
      </w:r>
      <w:r w:rsidR="006644ED">
        <w:rPr>
          <w:i/>
          <w:lang w:val="en-US" w:eastAsia="ko-KR"/>
        </w:rPr>
        <w:t xml:space="preserve">Option </w:t>
      </w:r>
      <w:r w:rsidR="00082134">
        <w:rPr>
          <w:i/>
          <w:lang w:val="en-US" w:eastAsia="ko-KR"/>
        </w:rPr>
        <w:t>2</w:t>
      </w:r>
      <w:r w:rsidR="00082134" w:rsidRPr="00992025">
        <w:rPr>
          <w:i/>
          <w:lang w:val="en-US" w:eastAsia="ko-KR"/>
        </w:rPr>
        <w:t xml:space="preserve"> </w:t>
      </w:r>
      <w:r w:rsidRPr="00992025">
        <w:rPr>
          <w:i/>
          <w:lang w:val="en-US" w:eastAsia="ko-KR"/>
        </w:rPr>
        <w:t xml:space="preserve">and </w:t>
      </w:r>
      <w:r w:rsidR="006644ED">
        <w:rPr>
          <w:i/>
          <w:lang w:val="en-US" w:eastAsia="ko-KR"/>
        </w:rPr>
        <w:t xml:space="preserve">Option 3 for </w:t>
      </w:r>
      <w:r w:rsidRPr="00992025">
        <w:rPr>
          <w:i/>
          <w:lang w:val="en-US" w:eastAsia="ko-KR"/>
        </w:rPr>
        <w:t xml:space="preserve">multi-TRP </w:t>
      </w:r>
      <w:r w:rsidR="006644ED">
        <w:rPr>
          <w:i/>
          <w:lang w:val="en-US" w:eastAsia="ko-KR"/>
        </w:rPr>
        <w:t xml:space="preserve">PDCCH </w:t>
      </w:r>
      <w:r w:rsidRPr="00992025">
        <w:rPr>
          <w:i/>
          <w:lang w:val="en-US" w:eastAsia="ko-KR"/>
        </w:rPr>
        <w:t>repetition.</w:t>
      </w:r>
      <w:r w:rsidR="00A75DB1">
        <w:rPr>
          <w:i/>
          <w:lang w:val="en-US" w:eastAsia="ko-KR"/>
        </w:rPr>
        <w:t xml:space="preserve"> Careful consideration of UE</w:t>
      </w:r>
      <w:r w:rsidR="00563BB8">
        <w:rPr>
          <w:i/>
          <w:lang w:val="en-US" w:eastAsia="ko-KR"/>
        </w:rPr>
        <w:t xml:space="preserve"> </w:t>
      </w:r>
      <w:r w:rsidR="00A75DB1">
        <w:rPr>
          <w:i/>
          <w:lang w:val="en-US" w:eastAsia="ko-KR"/>
        </w:rPr>
        <w:t>implementation complexity of Option 2 (repetition) is needed.</w:t>
      </w:r>
    </w:p>
    <w:p w14:paraId="3805922F" w14:textId="77777777" w:rsidR="00F52A6C" w:rsidRPr="00F52A6C" w:rsidRDefault="00F52A6C" w:rsidP="0095748C">
      <w:pPr>
        <w:pStyle w:val="0Maintext"/>
        <w:spacing w:after="60" w:afterAutospacing="0"/>
        <w:rPr>
          <w:lang w:val="en-US" w:eastAsia="ko-KR"/>
        </w:rPr>
      </w:pPr>
    </w:p>
    <w:p w14:paraId="371417C2" w14:textId="1EE5AF22" w:rsidR="00DC21DB" w:rsidRPr="00DC21DB" w:rsidRDefault="00DC21DB" w:rsidP="001D49DD">
      <w:pPr>
        <w:pStyle w:val="0Maintext"/>
        <w:spacing w:after="60" w:afterAutospacing="0"/>
        <w:rPr>
          <w:lang w:val="en-US" w:eastAsia="ko-KR"/>
        </w:rPr>
      </w:pPr>
      <w:r>
        <w:rPr>
          <w:lang w:val="en-US" w:eastAsia="ko-KR"/>
        </w:rPr>
        <w:t xml:space="preserve">There </w:t>
      </w:r>
      <w:r w:rsidR="00A54650">
        <w:rPr>
          <w:lang w:val="en-US" w:eastAsia="ko-KR"/>
        </w:rPr>
        <w:t>are</w:t>
      </w:r>
      <w:r>
        <w:rPr>
          <w:lang w:val="en-US" w:eastAsia="ko-KR"/>
        </w:rPr>
        <w:t xml:space="preserve"> three possible </w:t>
      </w:r>
      <w:r w:rsidR="00C069B0">
        <w:rPr>
          <w:lang w:val="en-US" w:eastAsia="ko-KR"/>
        </w:rPr>
        <w:t xml:space="preserve">manners </w:t>
      </w:r>
      <w:r>
        <w:rPr>
          <w:lang w:val="en-US" w:eastAsia="ko-KR"/>
        </w:rPr>
        <w:t>to configure resources for PDCCH repetition: TDM</w:t>
      </w:r>
      <w:r w:rsidR="0092061B">
        <w:rPr>
          <w:lang w:val="en-US" w:eastAsia="ko-KR"/>
        </w:rPr>
        <w:t>ed</w:t>
      </w:r>
      <w:r>
        <w:rPr>
          <w:lang w:val="en-US" w:eastAsia="ko-KR"/>
        </w:rPr>
        <w:t>, FDM</w:t>
      </w:r>
      <w:r w:rsidR="0092061B">
        <w:rPr>
          <w:lang w:val="en-US" w:eastAsia="ko-KR"/>
        </w:rPr>
        <w:t>ed</w:t>
      </w:r>
      <w:r>
        <w:rPr>
          <w:lang w:val="en-US" w:eastAsia="ko-KR"/>
        </w:rPr>
        <w:t>, and SDM</w:t>
      </w:r>
      <w:r w:rsidR="0092061B">
        <w:rPr>
          <w:lang w:val="en-US" w:eastAsia="ko-KR"/>
        </w:rPr>
        <w:t>ed repetition</w:t>
      </w:r>
      <w:r>
        <w:rPr>
          <w:lang w:val="en-US" w:eastAsia="ko-KR"/>
        </w:rPr>
        <w:t xml:space="preserve">. </w:t>
      </w:r>
      <w:r w:rsidR="00CB29FD">
        <w:rPr>
          <w:lang w:val="en-US" w:eastAsia="ko-KR"/>
        </w:rPr>
        <w:t xml:space="preserve">Since </w:t>
      </w:r>
      <w:r w:rsidR="0092061B">
        <w:rPr>
          <w:lang w:val="en-US" w:eastAsia="ko-KR"/>
        </w:rPr>
        <w:t xml:space="preserve">TDMed repetition is </w:t>
      </w:r>
      <w:r w:rsidR="00392C1C">
        <w:rPr>
          <w:lang w:val="en-US" w:eastAsia="ko-KR"/>
        </w:rPr>
        <w:t>used in</w:t>
      </w:r>
      <w:r w:rsidR="0092061B">
        <w:rPr>
          <w:lang w:val="en-US" w:eastAsia="ko-KR"/>
        </w:rPr>
        <w:t xml:space="preserve"> LTE</w:t>
      </w:r>
      <w:r w:rsidR="00A54650">
        <w:rPr>
          <w:lang w:val="en-US" w:eastAsia="ko-KR"/>
        </w:rPr>
        <w:t xml:space="preserve"> (eMTC and HRLLC) and </w:t>
      </w:r>
      <w:r w:rsidR="00A47D09">
        <w:rPr>
          <w:lang w:val="en-US" w:eastAsia="ko-KR"/>
        </w:rPr>
        <w:t xml:space="preserve">incurs </w:t>
      </w:r>
      <w:r w:rsidR="00392C1C">
        <w:rPr>
          <w:lang w:val="en-US" w:eastAsia="ko-KR"/>
        </w:rPr>
        <w:t xml:space="preserve">the </w:t>
      </w:r>
      <w:r w:rsidR="00A54650">
        <w:rPr>
          <w:lang w:val="en-US" w:eastAsia="ko-KR"/>
        </w:rPr>
        <w:t>least UE complexity</w:t>
      </w:r>
      <w:r w:rsidR="00CB29FD">
        <w:rPr>
          <w:lang w:val="en-US" w:eastAsia="ko-KR"/>
        </w:rPr>
        <w:t xml:space="preserve">, TDMed repetition </w:t>
      </w:r>
      <w:r w:rsidR="00806053">
        <w:rPr>
          <w:lang w:val="en-US" w:eastAsia="ko-KR"/>
        </w:rPr>
        <w:t xml:space="preserve">can be used </w:t>
      </w:r>
      <w:r w:rsidR="00CB29FD">
        <w:rPr>
          <w:lang w:val="en-US" w:eastAsia="ko-KR"/>
        </w:rPr>
        <w:t xml:space="preserve">as a baseline. </w:t>
      </w:r>
      <w:r w:rsidR="00A47D09">
        <w:rPr>
          <w:lang w:val="en-US" w:eastAsia="ko-KR"/>
        </w:rPr>
        <w:t>As to</w:t>
      </w:r>
      <w:r w:rsidR="00CB29FD">
        <w:rPr>
          <w:lang w:val="en-US" w:eastAsia="ko-KR"/>
        </w:rPr>
        <w:t xml:space="preserve"> FDMed and SDMed repetition, we need to carefully evaluate its benefit over TDMed repetition since they </w:t>
      </w:r>
      <w:r w:rsidR="00A47D09">
        <w:rPr>
          <w:lang w:val="en-US" w:eastAsia="ko-KR"/>
        </w:rPr>
        <w:t xml:space="preserve">result in </w:t>
      </w:r>
      <w:r w:rsidR="00CB29FD">
        <w:rPr>
          <w:lang w:val="en-US" w:eastAsia="ko-KR"/>
        </w:rPr>
        <w:t xml:space="preserve">additional UE complexity </w:t>
      </w:r>
      <w:r w:rsidR="00A47D09">
        <w:rPr>
          <w:lang w:val="en-US" w:eastAsia="ko-KR"/>
        </w:rPr>
        <w:t xml:space="preserve">for </w:t>
      </w:r>
      <w:r w:rsidR="00CB29FD">
        <w:rPr>
          <w:lang w:val="en-US" w:eastAsia="ko-KR"/>
        </w:rPr>
        <w:t>receiv</w:t>
      </w:r>
      <w:r w:rsidR="00A47D09">
        <w:rPr>
          <w:lang w:val="en-US" w:eastAsia="ko-KR"/>
        </w:rPr>
        <w:t>ing</w:t>
      </w:r>
      <w:r w:rsidR="00CB29FD">
        <w:rPr>
          <w:lang w:val="en-US" w:eastAsia="ko-KR"/>
        </w:rPr>
        <w:t xml:space="preserve"> multiple Rx beams </w:t>
      </w:r>
      <w:r w:rsidR="00A450CD">
        <w:rPr>
          <w:lang w:val="en-US" w:eastAsia="ko-KR"/>
        </w:rPr>
        <w:t>simultaneously</w:t>
      </w:r>
      <w:r w:rsidR="00CB29FD">
        <w:rPr>
          <w:lang w:val="en-US" w:eastAsia="ko-KR"/>
        </w:rPr>
        <w:t xml:space="preserve">, </w:t>
      </w:r>
      <w:r w:rsidR="00A47D09">
        <w:rPr>
          <w:lang w:val="en-US" w:eastAsia="ko-KR"/>
        </w:rPr>
        <w:t xml:space="preserve">as well as </w:t>
      </w:r>
      <w:r w:rsidR="00CB29FD">
        <w:rPr>
          <w:lang w:val="en-US" w:eastAsia="ko-KR"/>
        </w:rPr>
        <w:t xml:space="preserve">more specification impact to </w:t>
      </w:r>
      <w:r w:rsidR="00A450CD">
        <w:rPr>
          <w:lang w:val="en-US" w:eastAsia="ko-KR"/>
        </w:rPr>
        <w:t>support multiple DMRS ports</w:t>
      </w:r>
      <w:r w:rsidR="00CB29FD">
        <w:rPr>
          <w:lang w:val="en-US" w:eastAsia="ko-KR"/>
        </w:rPr>
        <w:t>.</w:t>
      </w:r>
    </w:p>
    <w:p w14:paraId="6E78E777" w14:textId="72E027FB" w:rsidR="00DC21DB" w:rsidRDefault="00A450CD" w:rsidP="007424EC">
      <w:pPr>
        <w:pStyle w:val="0Maintext"/>
        <w:spacing w:after="60" w:afterAutospacing="0"/>
        <w:ind w:firstLine="0"/>
        <w:rPr>
          <w:lang w:val="en-US" w:eastAsia="ko-KR"/>
        </w:rPr>
      </w:pPr>
      <w:r w:rsidRPr="00992025">
        <w:rPr>
          <w:b/>
          <w:lang w:val="en-US" w:eastAsia="ko-KR"/>
        </w:rPr>
        <w:t xml:space="preserve">Proposal </w:t>
      </w:r>
      <w:r w:rsidR="00677303">
        <w:rPr>
          <w:b/>
          <w:lang w:val="en-US" w:eastAsia="ko-KR"/>
        </w:rPr>
        <w:t>2</w:t>
      </w:r>
      <w:r w:rsidRPr="00992025">
        <w:rPr>
          <w:b/>
          <w:lang w:val="en-US" w:eastAsia="ko-KR"/>
        </w:rPr>
        <w:t>.</w:t>
      </w:r>
      <w:r w:rsidRPr="0084129B">
        <w:rPr>
          <w:lang w:val="en-US" w:eastAsia="ko-KR"/>
        </w:rPr>
        <w:t xml:space="preserve"> </w:t>
      </w:r>
      <w:r w:rsidRPr="00992025">
        <w:rPr>
          <w:i/>
          <w:lang w:val="en-US" w:eastAsia="ko-KR"/>
        </w:rPr>
        <w:t xml:space="preserve">Support TDM based PDCCH repetition as a </w:t>
      </w:r>
      <w:r w:rsidR="007424EC">
        <w:rPr>
          <w:i/>
          <w:lang w:val="en-US" w:eastAsia="ko-KR"/>
        </w:rPr>
        <w:t>starting point</w:t>
      </w:r>
      <w:r w:rsidRPr="00992025">
        <w:rPr>
          <w:i/>
          <w:lang w:val="en-US" w:eastAsia="ko-KR"/>
        </w:rPr>
        <w:t>.</w:t>
      </w:r>
    </w:p>
    <w:p w14:paraId="1FF7A9DA" w14:textId="7B3BD8CC" w:rsidR="00DC21DB" w:rsidRDefault="00DC21DB" w:rsidP="001D49DD">
      <w:pPr>
        <w:pStyle w:val="0Maintext"/>
        <w:spacing w:after="60" w:afterAutospacing="0"/>
        <w:rPr>
          <w:lang w:val="en-US" w:eastAsia="ko-KR"/>
        </w:rPr>
      </w:pPr>
    </w:p>
    <w:p w14:paraId="226B6ECF" w14:textId="755C58C3" w:rsidR="00376DDA" w:rsidRDefault="00376DDA" w:rsidP="00992025">
      <w:pPr>
        <w:pStyle w:val="0Maintext"/>
        <w:spacing w:after="60" w:afterAutospacing="0"/>
        <w:rPr>
          <w:lang w:val="en-US" w:eastAsia="ko-KR"/>
        </w:rPr>
      </w:pPr>
      <w:r>
        <w:rPr>
          <w:lang w:val="en-US" w:eastAsia="ko-KR"/>
        </w:rPr>
        <w:t>For multi-TRP</w:t>
      </w:r>
      <w:r w:rsidR="00A450CD">
        <w:rPr>
          <w:rFonts w:hint="eastAsia"/>
          <w:lang w:val="en-US" w:eastAsia="ko-KR"/>
        </w:rPr>
        <w:t xml:space="preserve"> PDCCH repetition, </w:t>
      </w:r>
      <w:r>
        <w:rPr>
          <w:lang w:val="en-US" w:eastAsia="ko-KR"/>
        </w:rPr>
        <w:t>three alternatives on PDCCH configuration are considered.</w:t>
      </w:r>
    </w:p>
    <w:tbl>
      <w:tblPr>
        <w:tblStyle w:val="a6"/>
        <w:tblW w:w="0" w:type="auto"/>
        <w:tblLook w:val="04A0" w:firstRow="1" w:lastRow="0" w:firstColumn="1" w:lastColumn="0" w:noHBand="0" w:noVBand="1"/>
      </w:tblPr>
      <w:tblGrid>
        <w:gridCol w:w="9629"/>
      </w:tblGrid>
      <w:tr w:rsidR="00376DDA" w14:paraId="67443972" w14:textId="77777777" w:rsidTr="00376DDA">
        <w:tc>
          <w:tcPr>
            <w:tcW w:w="9629" w:type="dxa"/>
          </w:tcPr>
          <w:p w14:paraId="5D6D8350" w14:textId="77777777" w:rsidR="00376DDA" w:rsidRPr="00376DDA" w:rsidRDefault="00376DDA" w:rsidP="00376DDA">
            <w:pPr>
              <w:spacing w:after="0"/>
              <w:jc w:val="both"/>
              <w:rPr>
                <w:rFonts w:ascii="Calibri" w:eastAsia="SimSun" w:hAnsi="Calibri" w:cs="Times"/>
                <w:sz w:val="20"/>
                <w:lang w:val="en-US"/>
              </w:rPr>
            </w:pPr>
            <w:r w:rsidRPr="00376DDA">
              <w:rPr>
                <w:rFonts w:ascii="Calibri" w:eastAsia="SimSun" w:hAnsi="Calibri" w:cs="Times"/>
                <w:b/>
                <w:bCs/>
                <w:iCs/>
                <w:color w:val="000000"/>
                <w:sz w:val="20"/>
                <w:highlight w:val="green"/>
                <w:lang w:val="en-US" w:eastAsia="zh-CN"/>
              </w:rPr>
              <w:t>Agreement</w:t>
            </w:r>
          </w:p>
          <w:p w14:paraId="4D5387AD" w14:textId="77777777" w:rsidR="00376DDA" w:rsidRPr="00376DDA" w:rsidRDefault="00376DDA" w:rsidP="00376DDA">
            <w:pPr>
              <w:spacing w:after="0"/>
              <w:jc w:val="both"/>
              <w:rPr>
                <w:rFonts w:ascii="Calibri" w:eastAsia="SimSun" w:hAnsi="Calibri" w:cs="Times"/>
                <w:sz w:val="20"/>
                <w:lang w:val="en-US" w:eastAsia="zh-CN"/>
              </w:rPr>
            </w:pPr>
            <w:r w:rsidRPr="00376DDA">
              <w:rPr>
                <w:rFonts w:ascii="Calibri" w:eastAsia="SimSun" w:hAnsi="Calibri" w:cs="Times"/>
                <w:bCs/>
                <w:iCs/>
                <w:sz w:val="20"/>
                <w:lang w:val="en-US" w:eastAsia="zh-CN"/>
              </w:rPr>
              <w:t>To enable a PDCCH transmission with two TCI states, study pros and cons of the following alternatives:</w:t>
            </w:r>
          </w:p>
          <w:p w14:paraId="1888DC1B" w14:textId="77777777" w:rsidR="00376DDA" w:rsidRPr="00376DDA" w:rsidRDefault="00376DDA" w:rsidP="00376DDA">
            <w:pPr>
              <w:numPr>
                <w:ilvl w:val="0"/>
                <w:numId w:val="23"/>
              </w:numPr>
              <w:spacing w:after="0"/>
              <w:rPr>
                <w:rFonts w:ascii="Calibri" w:eastAsia="MS PGothic" w:hAnsi="Calibri" w:cs="Times"/>
                <w:sz w:val="20"/>
                <w:lang w:val="en-US" w:eastAsia="zh-CN"/>
              </w:rPr>
            </w:pPr>
            <w:r w:rsidRPr="00376DDA">
              <w:rPr>
                <w:rFonts w:ascii="Calibri" w:eastAsia="SimSun" w:hAnsi="Calibri" w:cs="Times"/>
                <w:bCs/>
                <w:iCs/>
                <w:sz w:val="20"/>
                <w:lang w:val="en-US" w:eastAsia="zh-CN"/>
              </w:rPr>
              <w:t>Alt 1: One CORESET with two active TCI states</w:t>
            </w:r>
          </w:p>
          <w:p w14:paraId="5570ACA2" w14:textId="77777777" w:rsidR="00376DDA" w:rsidRPr="00376DDA" w:rsidRDefault="00376DDA" w:rsidP="00376DDA">
            <w:pPr>
              <w:numPr>
                <w:ilvl w:val="0"/>
                <w:numId w:val="23"/>
              </w:numPr>
              <w:spacing w:after="0"/>
              <w:rPr>
                <w:rFonts w:ascii="Calibri" w:eastAsia="MS PGothic" w:hAnsi="Calibri" w:cs="Times"/>
                <w:sz w:val="20"/>
                <w:lang w:val="en-US" w:eastAsia="zh-CN"/>
              </w:rPr>
            </w:pPr>
            <w:r w:rsidRPr="00376DDA">
              <w:rPr>
                <w:rFonts w:ascii="Calibri" w:eastAsia="SimSun" w:hAnsi="Calibri" w:cs="Times"/>
                <w:bCs/>
                <w:iCs/>
                <w:sz w:val="20"/>
                <w:lang w:val="en-US" w:eastAsia="zh-CN"/>
              </w:rPr>
              <w:t>Alt 2: One SS set associated with two different CORESETs</w:t>
            </w:r>
          </w:p>
          <w:p w14:paraId="5E9B9EDD" w14:textId="77777777" w:rsidR="00376DDA" w:rsidRPr="00376DDA" w:rsidRDefault="00376DDA" w:rsidP="00376DDA">
            <w:pPr>
              <w:numPr>
                <w:ilvl w:val="0"/>
                <w:numId w:val="23"/>
              </w:numPr>
              <w:spacing w:after="0"/>
              <w:rPr>
                <w:rFonts w:ascii="Calibri" w:eastAsia="MS PGothic" w:hAnsi="Calibri" w:cs="Times"/>
                <w:sz w:val="20"/>
                <w:lang w:val="en-US" w:eastAsia="zh-CN"/>
              </w:rPr>
            </w:pPr>
            <w:r w:rsidRPr="00376DDA">
              <w:rPr>
                <w:rFonts w:ascii="Calibri" w:eastAsia="SimSun" w:hAnsi="Calibri" w:cs="Times"/>
                <w:bCs/>
                <w:iCs/>
                <w:sz w:val="20"/>
                <w:lang w:val="en-US" w:eastAsia="zh-CN"/>
              </w:rPr>
              <w:t>Alt 3: Two SS sets associated with corresponding CORESETs</w:t>
            </w:r>
          </w:p>
          <w:p w14:paraId="023C8844" w14:textId="652CAFE0" w:rsidR="00376DDA" w:rsidRPr="00376DDA" w:rsidRDefault="00376DDA" w:rsidP="00376DDA">
            <w:pPr>
              <w:numPr>
                <w:ilvl w:val="0"/>
                <w:numId w:val="23"/>
              </w:numPr>
              <w:spacing w:after="0"/>
              <w:rPr>
                <w:rFonts w:ascii="Calibri" w:eastAsia="MS PGothic" w:hAnsi="Calibri" w:cs="Times"/>
                <w:szCs w:val="22"/>
                <w:lang w:val="en-US" w:eastAsia="zh-CN"/>
              </w:rPr>
            </w:pPr>
            <w:r w:rsidRPr="00376DDA">
              <w:rPr>
                <w:rFonts w:ascii="Calibri" w:eastAsia="SimSun" w:hAnsi="Calibri" w:cs="Times"/>
                <w:bCs/>
                <w:iCs/>
                <w:sz w:val="20"/>
                <w:lang w:val="en-US" w:eastAsia="zh-CN"/>
              </w:rPr>
              <w:t>At least the following aspects can be considered: multiplexing schemes (TDM / FDM/ SFN / combined schemes), BD/CCE limits, overbooking, CCE-REG mapping, PDCCH candidate CCEs (i.e. hashing function), CORESET / SS set configurations, and other procedural impacts.</w:t>
            </w:r>
          </w:p>
        </w:tc>
      </w:tr>
    </w:tbl>
    <w:p w14:paraId="72C63097" w14:textId="67B42E53" w:rsidR="00376DDA" w:rsidRDefault="00376DDA" w:rsidP="00AC4CA6">
      <w:pPr>
        <w:pStyle w:val="0Maintext"/>
        <w:spacing w:after="60" w:afterAutospacing="0"/>
        <w:ind w:firstLine="0"/>
        <w:rPr>
          <w:lang w:val="en-US" w:eastAsia="ko-KR"/>
        </w:rPr>
      </w:pPr>
    </w:p>
    <w:p w14:paraId="49C154AB" w14:textId="6B27AF1A" w:rsidR="00AC4CA6" w:rsidRDefault="00AC4CA6" w:rsidP="00AC4CA6">
      <w:pPr>
        <w:pStyle w:val="0Maintext"/>
        <w:spacing w:after="60" w:afterAutospacing="0"/>
      </w:pPr>
      <w:r>
        <w:t>In our view, Alt3 has the least specification impact upon the others. It is suitable for</w:t>
      </w:r>
      <w:r w:rsidR="00FE0C25">
        <w:t xml:space="preserve"> especially</w:t>
      </w:r>
      <w:r>
        <w:t xml:space="preserve"> Option 3 (multi-chance) since no explicit linkage is necessary for multi-chance which means that UE doesn’t need to know whether PDCCH is configured to support multi-chance or not.</w:t>
      </w:r>
    </w:p>
    <w:p w14:paraId="61A28856" w14:textId="1D3E6F76" w:rsidR="00AC4CA6" w:rsidRPr="002055EB" w:rsidRDefault="00AC4CA6" w:rsidP="00563BB8">
      <w:pPr>
        <w:pStyle w:val="0Maintext"/>
        <w:spacing w:after="60" w:afterAutospacing="0"/>
        <w:ind w:firstLine="0"/>
        <w:rPr>
          <w:lang w:val="en-US" w:eastAsia="ko-KR"/>
        </w:rPr>
      </w:pPr>
      <w:r>
        <w:rPr>
          <w:b/>
          <w:lang w:val="en-US" w:eastAsia="ko-KR"/>
        </w:rPr>
        <w:t xml:space="preserve">Proposal </w:t>
      </w:r>
      <w:r w:rsidR="00677303">
        <w:rPr>
          <w:b/>
          <w:lang w:val="en-US" w:eastAsia="ko-KR"/>
        </w:rPr>
        <w:t>3</w:t>
      </w:r>
      <w:r>
        <w:rPr>
          <w:lang w:val="en-US" w:eastAsia="ko-KR"/>
        </w:rPr>
        <w:t xml:space="preserve">. </w:t>
      </w:r>
      <w:r w:rsidRPr="00AE760F">
        <w:rPr>
          <w:i/>
          <w:lang w:val="en-US" w:eastAsia="ko-KR"/>
        </w:rPr>
        <w:t>On resource configuration for multi-TRP based PDCCH repetition</w:t>
      </w:r>
      <w:r w:rsidR="00E06774">
        <w:rPr>
          <w:i/>
          <w:lang w:val="en-US" w:eastAsia="ko-KR"/>
        </w:rPr>
        <w:t>, s</w:t>
      </w:r>
      <w:r w:rsidR="00E06774" w:rsidRPr="00563BB8">
        <w:rPr>
          <w:i/>
          <w:lang w:val="en-US" w:eastAsia="ko-KR"/>
        </w:rPr>
        <w:t>upport Alt3</w:t>
      </w:r>
      <w:r w:rsidR="00E06774">
        <w:rPr>
          <w:i/>
          <w:lang w:val="en-US" w:eastAsia="ko-KR"/>
        </w:rPr>
        <w:t>.</w:t>
      </w:r>
    </w:p>
    <w:p w14:paraId="33552CA6" w14:textId="77777777" w:rsidR="00AC4CA6" w:rsidRDefault="00AC4CA6" w:rsidP="00AC4CA6">
      <w:pPr>
        <w:pStyle w:val="0Maintext"/>
        <w:spacing w:after="60" w:afterAutospacing="0"/>
        <w:rPr>
          <w:lang w:val="en-US" w:eastAsia="ko-KR"/>
        </w:rPr>
      </w:pPr>
    </w:p>
    <w:p w14:paraId="659EBB3D" w14:textId="77777777" w:rsidR="00AC4CA6" w:rsidRDefault="00AC4CA6" w:rsidP="00AC4CA6">
      <w:pPr>
        <w:pStyle w:val="0Maintext"/>
        <w:spacing w:after="60" w:afterAutospacing="0"/>
        <w:rPr>
          <w:lang w:val="en-US" w:eastAsia="ko-KR"/>
        </w:rPr>
      </w:pPr>
      <w:r>
        <w:rPr>
          <w:lang w:val="en-US" w:eastAsia="ko-KR"/>
        </w:rPr>
        <w:t>For repetition, explicit linkage needed to reduce complexity in associating multiple PDCCH candidates for soft combining. For multi-chance, no explicit linkage is necessary since decoding would be performed independently. Besides, for UE to acknowledge that PDCCHs are repeated in multi-chance manner, some rules can be introduced, e.g., repeated PDCCHs to have the same HARQ process ID / NDI / FD-RA, etc.</w:t>
      </w:r>
    </w:p>
    <w:p w14:paraId="353A017E" w14:textId="51EC5F46" w:rsidR="00AC4CA6" w:rsidRDefault="00AC4CA6" w:rsidP="00AC4CA6">
      <w:pPr>
        <w:pStyle w:val="0Maintext"/>
        <w:spacing w:after="60" w:afterAutospacing="0"/>
        <w:ind w:firstLine="0"/>
        <w:rPr>
          <w:lang w:val="en-US" w:eastAsia="ko-KR"/>
        </w:rPr>
      </w:pPr>
      <w:r>
        <w:rPr>
          <w:b/>
          <w:lang w:val="en-US" w:eastAsia="ko-KR"/>
        </w:rPr>
        <w:t xml:space="preserve">Proposal </w:t>
      </w:r>
      <w:r w:rsidR="00677303">
        <w:rPr>
          <w:b/>
          <w:lang w:val="en-US" w:eastAsia="ko-KR"/>
        </w:rPr>
        <w:t>4</w:t>
      </w:r>
      <w:r w:rsidR="00563BB8">
        <w:rPr>
          <w:lang w:val="en-US" w:eastAsia="ko-KR"/>
        </w:rPr>
        <w:t xml:space="preserve">. </w:t>
      </w:r>
      <w:r w:rsidR="00563BB8">
        <w:rPr>
          <w:i/>
          <w:lang w:val="en-US" w:eastAsia="ko-KR"/>
        </w:rPr>
        <w:t>For multi-chance, s</w:t>
      </w:r>
      <w:r w:rsidRPr="00992025">
        <w:rPr>
          <w:i/>
          <w:lang w:val="en-US" w:eastAsia="ko-KR"/>
        </w:rPr>
        <w:t xml:space="preserve">upport </w:t>
      </w:r>
      <w:r>
        <w:rPr>
          <w:i/>
          <w:lang w:val="en-US" w:eastAsia="ko-KR"/>
        </w:rPr>
        <w:t>implicit linkage based on the contents between each repeated DCI contents.</w:t>
      </w:r>
    </w:p>
    <w:p w14:paraId="4616E7CE" w14:textId="44FD8714" w:rsidR="009C207F" w:rsidRPr="00563BB8" w:rsidRDefault="009C207F" w:rsidP="00AC4CA6">
      <w:pPr>
        <w:pStyle w:val="0Maintext"/>
        <w:spacing w:after="60" w:afterAutospacing="0"/>
        <w:ind w:firstLine="0"/>
        <w:rPr>
          <w:lang w:val="en-US" w:eastAsia="ko-KR"/>
        </w:rPr>
      </w:pPr>
    </w:p>
    <w:p w14:paraId="04091B00" w14:textId="77777777" w:rsidR="00AC4CA6" w:rsidRDefault="00AC4CA6" w:rsidP="00AC4CA6">
      <w:pPr>
        <w:pStyle w:val="0Maintext"/>
        <w:spacing w:after="60" w:afterAutospacing="0"/>
        <w:rPr>
          <w:lang w:val="en-US" w:eastAsia="ko-KR"/>
        </w:rPr>
      </w:pPr>
      <w:r>
        <w:rPr>
          <w:lang w:val="en-US" w:eastAsia="ko-KR"/>
        </w:rPr>
        <w:t xml:space="preserve">Based on the options for PDCCH enhancements, i.e., no-repetition, repetition, and multi-chance, the rule how to count the number of PDCCH candidates and the number of non-overlapped CCEs should be reconsidered to take into </w:t>
      </w:r>
      <w:r>
        <w:rPr>
          <w:lang w:val="en-US" w:eastAsia="ko-KR"/>
        </w:rPr>
        <w:lastRenderedPageBreak/>
        <w:t>account the additional complexity by applying soft combining scheme and/or by dealing with multiple TCI states regardless of soft combining. For example, for option 2 (repetition) with explicit linkage, the required number of BDs for every two linked candidates can be counted as follows:</w:t>
      </w:r>
    </w:p>
    <w:p w14:paraId="6C5D86E5" w14:textId="77777777" w:rsidR="00AC4CA6" w:rsidRDefault="00AC4CA6" w:rsidP="00AC4CA6">
      <w:pPr>
        <w:pStyle w:val="0Maintext"/>
        <w:numPr>
          <w:ilvl w:val="0"/>
          <w:numId w:val="33"/>
        </w:numPr>
        <w:spacing w:after="60" w:afterAutospacing="0"/>
        <w:rPr>
          <w:lang w:val="en-US" w:eastAsia="ko-KR"/>
        </w:rPr>
      </w:pPr>
      <w:r>
        <w:rPr>
          <w:lang w:val="en-US" w:eastAsia="ko-KR"/>
        </w:rPr>
        <w:t>Counted as 1: it can be counted by 1 since two PDCCH candidates can be soft combined</w:t>
      </w:r>
    </w:p>
    <w:p w14:paraId="5B0CEC5C" w14:textId="7F46B93C" w:rsidR="00AC4CA6" w:rsidRDefault="00AC4CA6" w:rsidP="00A75DB1">
      <w:pPr>
        <w:pStyle w:val="0Maintext"/>
        <w:numPr>
          <w:ilvl w:val="0"/>
          <w:numId w:val="33"/>
        </w:numPr>
        <w:spacing w:after="60" w:afterAutospacing="0"/>
        <w:rPr>
          <w:lang w:val="en-US" w:eastAsia="ko-KR"/>
        </w:rPr>
      </w:pPr>
      <w:r>
        <w:rPr>
          <w:lang w:val="en-US" w:eastAsia="ko-KR"/>
        </w:rPr>
        <w:t xml:space="preserve">Counted as 2: since two PDCCH candidates </w:t>
      </w:r>
      <w:r w:rsidR="00A75DB1">
        <w:rPr>
          <w:lang w:val="en-US" w:eastAsia="ko-KR"/>
        </w:rPr>
        <w:t>can be decoded separately without soft combining</w:t>
      </w:r>
      <w:r>
        <w:rPr>
          <w:lang w:val="en-US" w:eastAsia="ko-KR"/>
        </w:rPr>
        <w:t>, it can be counted as 2</w:t>
      </w:r>
    </w:p>
    <w:p w14:paraId="19D4784A" w14:textId="77777777" w:rsidR="00AC4CA6" w:rsidRDefault="00AC4CA6" w:rsidP="00AC4CA6">
      <w:pPr>
        <w:pStyle w:val="0Maintext"/>
        <w:numPr>
          <w:ilvl w:val="0"/>
          <w:numId w:val="33"/>
        </w:numPr>
        <w:spacing w:after="60" w:afterAutospacing="0"/>
        <w:rPr>
          <w:lang w:val="en-US" w:eastAsia="ko-KR"/>
        </w:rPr>
      </w:pPr>
      <w:r>
        <w:rPr>
          <w:lang w:val="en-US" w:eastAsia="ko-KR"/>
        </w:rPr>
        <w:t>Counted as 3: since each PDCCH candidate can be decoded separately and additionally decoded by soft combining.</w:t>
      </w:r>
    </w:p>
    <w:p w14:paraId="071773D2" w14:textId="77777777" w:rsidR="00AC4CA6" w:rsidRDefault="00AC4CA6" w:rsidP="00AC4CA6">
      <w:pPr>
        <w:pStyle w:val="0Maintext"/>
        <w:spacing w:after="60" w:afterAutospacing="0"/>
        <w:rPr>
          <w:lang w:val="en-US" w:eastAsia="ko-KR"/>
        </w:rPr>
      </w:pPr>
      <w:r>
        <w:rPr>
          <w:lang w:val="en-US" w:eastAsia="ko-KR"/>
        </w:rPr>
        <w:t>Our view is that selecting one from above three options can be based on the UE implementation and UE capability. Moreover, the maximum limit for the number of monitored PDCCH candidates and non-overlapped CCEs can be defined per slot or per span, but for the case of inter-slot TDMed PDCCH enhancement, not only counting BD/CCEs but also the maximum limit for them should be considered accordingly.</w:t>
      </w:r>
    </w:p>
    <w:p w14:paraId="378913A2" w14:textId="337DD75F" w:rsidR="00AC4CA6" w:rsidRDefault="00AC4CA6" w:rsidP="00AC4CA6">
      <w:pPr>
        <w:pStyle w:val="0Maintext"/>
        <w:spacing w:after="60" w:afterAutospacing="0"/>
        <w:ind w:firstLine="0"/>
        <w:rPr>
          <w:i/>
          <w:lang w:val="en-US" w:eastAsia="ko-KR"/>
        </w:rPr>
      </w:pPr>
      <w:r>
        <w:rPr>
          <w:b/>
          <w:lang w:val="en-US" w:eastAsia="ko-KR"/>
        </w:rPr>
        <w:t xml:space="preserve">Proposal </w:t>
      </w:r>
      <w:r w:rsidR="00677303">
        <w:rPr>
          <w:b/>
          <w:lang w:val="en-US" w:eastAsia="ko-KR"/>
        </w:rPr>
        <w:t>5</w:t>
      </w:r>
      <w:r>
        <w:rPr>
          <w:lang w:val="en-US" w:eastAsia="ko-KR"/>
        </w:rPr>
        <w:t xml:space="preserve">. </w:t>
      </w:r>
      <w:r w:rsidRPr="00992025">
        <w:rPr>
          <w:i/>
          <w:lang w:val="en-US" w:eastAsia="ko-KR"/>
        </w:rPr>
        <w:t xml:space="preserve">Support </w:t>
      </w:r>
      <w:r>
        <w:rPr>
          <w:i/>
          <w:lang w:val="en-US" w:eastAsia="ko-KR"/>
        </w:rPr>
        <w:t>modified counting rule and the maximum limit for the number of monitored PDCCH candidates and non-overlapped CCEs based on a manner of PDCCH enhancement: no repetition, repetition, multi-chance.</w:t>
      </w:r>
    </w:p>
    <w:p w14:paraId="20C306A5" w14:textId="77777777" w:rsidR="00AC4CA6" w:rsidRPr="004578F3" w:rsidRDefault="00AC4CA6" w:rsidP="00AC4CA6">
      <w:pPr>
        <w:pStyle w:val="0Maintext"/>
        <w:spacing w:after="60" w:afterAutospacing="0"/>
        <w:ind w:firstLine="0"/>
        <w:rPr>
          <w:lang w:val="en-US" w:eastAsia="ko-KR"/>
        </w:rPr>
      </w:pPr>
    </w:p>
    <w:p w14:paraId="74E2A4C8" w14:textId="77777777" w:rsidR="00AC4CA6" w:rsidRDefault="00AC4CA6" w:rsidP="00AC4CA6">
      <w:pPr>
        <w:pStyle w:val="0Maintext"/>
        <w:spacing w:after="60" w:afterAutospacing="0"/>
        <w:rPr>
          <w:lang w:val="en-US" w:eastAsia="ko-KR"/>
        </w:rPr>
      </w:pPr>
      <w:r>
        <w:rPr>
          <w:rFonts w:hint="eastAsia"/>
          <w:lang w:val="en-US" w:eastAsia="ko-KR"/>
        </w:rPr>
        <w:t xml:space="preserve">Also, </w:t>
      </w:r>
      <w:r>
        <w:rPr>
          <w:lang w:val="en-US" w:eastAsia="ko-KR"/>
        </w:rPr>
        <w:t>regarding the overbooking rule, the appropriate modification can be beneficial at least for repetition based scheme. If the number of PDCCH candidates and the number of non-overlapped CCEs exceed the limit, a part of all search space sets configured to UE can be selected based on the overbooking rule, i.e., common search space set with lower index is firstly selected, and if the limit is not exceeded despite of selecting all common search space sets, UE-specific search space set with lower index selected by priority until the limit is exceeded. Then, considering the repeated PDCCH candidates which are within a same search space sets, dropping a whole search space set due to the limit seems overkill, hence an enhancement enabling to select the subset of PDCCH candidates and CCEs would be needed at least for the repetition based scheme.</w:t>
      </w:r>
    </w:p>
    <w:p w14:paraId="4CB5474B" w14:textId="78E04504" w:rsidR="00AC4CA6" w:rsidRDefault="00AC4CA6" w:rsidP="00AC4CA6">
      <w:pPr>
        <w:pStyle w:val="0Maintext"/>
        <w:spacing w:after="60" w:afterAutospacing="0"/>
        <w:ind w:firstLine="0"/>
        <w:rPr>
          <w:lang w:val="en-US" w:eastAsia="ko-KR"/>
        </w:rPr>
      </w:pPr>
      <w:r>
        <w:rPr>
          <w:b/>
          <w:lang w:val="en-US" w:eastAsia="ko-KR"/>
        </w:rPr>
        <w:t xml:space="preserve">Proposal </w:t>
      </w:r>
      <w:r w:rsidR="00677303">
        <w:rPr>
          <w:b/>
          <w:lang w:val="en-US" w:eastAsia="ko-KR"/>
        </w:rPr>
        <w:t>6</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5F214037" w14:textId="1039EC5F" w:rsidR="0051094A" w:rsidRPr="00456B5E" w:rsidRDefault="0051094A" w:rsidP="008402F5">
      <w:pPr>
        <w:rPr>
          <w:lang w:val="en-US" w:eastAsia="ko-KR"/>
        </w:rPr>
      </w:pPr>
    </w:p>
    <w:p w14:paraId="723B11F3" w14:textId="4C22BC52" w:rsidR="008402F5" w:rsidRDefault="008402F5">
      <w:pPr>
        <w:pStyle w:val="2"/>
      </w:pPr>
      <w:r>
        <w:rPr>
          <w:rFonts w:hint="eastAsia"/>
        </w:rPr>
        <w:t>PUCCH</w:t>
      </w:r>
      <w:r w:rsidR="00B06431">
        <w:t>/</w:t>
      </w:r>
      <w:r w:rsidR="00B06431">
        <w:rPr>
          <w:rFonts w:hint="eastAsia"/>
        </w:rPr>
        <w:t>PUSCH</w:t>
      </w:r>
      <w:r>
        <w:rPr>
          <w:rFonts w:hint="eastAsia"/>
        </w:rPr>
        <w:t xml:space="preserve"> enhancements</w:t>
      </w:r>
    </w:p>
    <w:p w14:paraId="577B4CCD" w14:textId="585784DB" w:rsidR="00992025" w:rsidRPr="00CA4579" w:rsidRDefault="00992025" w:rsidP="00992025">
      <w:pPr>
        <w:pStyle w:val="0Maintext"/>
        <w:spacing w:after="60" w:afterAutospacing="0"/>
        <w:rPr>
          <w:lang w:val="en-US" w:eastAsia="ko-KR"/>
        </w:rPr>
      </w:pPr>
      <w:r w:rsidRPr="00CA4579">
        <w:rPr>
          <w:lang w:val="en-US" w:eastAsia="ko-KR"/>
        </w:rPr>
        <w:t xml:space="preserve">In </w:t>
      </w:r>
      <w:r w:rsidR="00E036E2">
        <w:rPr>
          <w:lang w:val="en-US" w:eastAsia="ko-KR"/>
        </w:rPr>
        <w:t xml:space="preserve">the </w:t>
      </w:r>
      <w:r w:rsidRPr="00CA4579">
        <w:rPr>
          <w:lang w:val="en-US" w:eastAsia="ko-KR"/>
        </w:rPr>
        <w:t>current specification, PUCCH/PUSCH repetition is only supported based on a single-TRP</w:t>
      </w:r>
      <w:r w:rsidR="007424EC">
        <w:rPr>
          <w:lang w:val="en-US" w:eastAsia="ko-KR"/>
        </w:rPr>
        <w:t xml:space="preserve"> which</w:t>
      </w:r>
      <w:r w:rsidRPr="00CA4579">
        <w:rPr>
          <w:lang w:val="en-US" w:eastAsia="ko-KR"/>
        </w:rPr>
        <w:t xml:space="preserve"> can be a bottleneck </w:t>
      </w:r>
      <w:r w:rsidR="00EF34C8">
        <w:rPr>
          <w:lang w:val="en-US" w:eastAsia="ko-KR"/>
        </w:rPr>
        <w:t>for</w:t>
      </w:r>
      <w:r w:rsidRPr="00CA4579">
        <w:rPr>
          <w:lang w:val="en-US" w:eastAsia="ko-KR"/>
        </w:rPr>
        <w:t xml:space="preserve"> the reliability of whole system</w:t>
      </w:r>
      <w:r w:rsidR="007424EC">
        <w:rPr>
          <w:lang w:val="en-US" w:eastAsia="ko-KR"/>
        </w:rPr>
        <w:t xml:space="preserve"> when multi-TRP based PDSCH repetition is adopted</w:t>
      </w:r>
      <w:r w:rsidRPr="00CA4579">
        <w:rPr>
          <w:lang w:val="en-US" w:eastAsia="ko-KR"/>
        </w:rPr>
        <w:t xml:space="preserve">. Especially in FR2, when a link between a UE and a TRP is affected by blockage, the PUCCH/PUSCH repetition based on single-TRP would not be reliable anymore. However, when repetitive transmissions are performed </w:t>
      </w:r>
      <w:r w:rsidR="00EF34C8">
        <w:rPr>
          <w:lang w:val="en-US" w:eastAsia="ko-KR"/>
        </w:rPr>
        <w:t>across</w:t>
      </w:r>
      <w:r w:rsidRPr="00CA4579">
        <w:rPr>
          <w:lang w:val="en-US" w:eastAsia="ko-KR"/>
        </w:rPr>
        <w:t xml:space="preserve"> multiple links between a UE and multiple TRPs, such repetition can be more reliable </w:t>
      </w:r>
      <w:r w:rsidR="00EF34C8">
        <w:rPr>
          <w:lang w:val="en-US" w:eastAsia="ko-KR"/>
        </w:rPr>
        <w:t>due to</w:t>
      </w:r>
      <w:r w:rsidRPr="00CA4579">
        <w:rPr>
          <w:lang w:val="en-US" w:eastAsia="ko-KR"/>
        </w:rPr>
        <w:t xml:space="preserve"> macro diversity </w:t>
      </w:r>
      <w:r w:rsidR="007424EC">
        <w:rPr>
          <w:lang w:val="en-US" w:eastAsia="ko-KR"/>
        </w:rPr>
        <w:t>especially when</w:t>
      </w:r>
      <w:r w:rsidRPr="00CA4579">
        <w:rPr>
          <w:lang w:val="en-US" w:eastAsia="ko-KR"/>
        </w:rPr>
        <w:t xml:space="preserve"> the blockage </w:t>
      </w:r>
      <w:r w:rsidR="007424EC">
        <w:rPr>
          <w:lang w:val="en-US" w:eastAsia="ko-KR"/>
        </w:rPr>
        <w:t>exists</w:t>
      </w:r>
      <w:r w:rsidRPr="00CA4579">
        <w:rPr>
          <w:lang w:val="en-US" w:eastAsia="ko-KR"/>
        </w:rPr>
        <w:t xml:space="preserve">. Hence multi-TRP based PUCCH/PUSCH repetition should be adopted. Since multi-TRP based PDSCH repetition </w:t>
      </w:r>
      <w:r w:rsidR="006C7CF3">
        <w:rPr>
          <w:lang w:val="en-US" w:eastAsia="ko-KR"/>
        </w:rPr>
        <w:t>is based on the</w:t>
      </w:r>
      <w:r w:rsidRPr="00CA4579">
        <w:rPr>
          <w:lang w:val="en-US" w:eastAsia="ko-KR"/>
        </w:rPr>
        <w:t xml:space="preserve"> single-DCI framework, multi-TRP based PUCCH/PUSCH repetition</w:t>
      </w:r>
      <w:r w:rsidR="006C7CF3">
        <w:rPr>
          <w:lang w:val="en-US" w:eastAsia="ko-KR"/>
        </w:rPr>
        <w:t xml:space="preserve"> can also start from </w:t>
      </w:r>
      <w:r w:rsidR="006C7CF3" w:rsidRPr="00CA4579">
        <w:rPr>
          <w:lang w:val="en-US" w:eastAsia="ko-KR"/>
        </w:rPr>
        <w:t>single-DCI based framework</w:t>
      </w:r>
      <w:r w:rsidRPr="00CA4579">
        <w:rPr>
          <w:lang w:val="en-US" w:eastAsia="ko-KR"/>
        </w:rPr>
        <w:t>.</w:t>
      </w:r>
    </w:p>
    <w:p w14:paraId="303E3F52" w14:textId="1499B9EE" w:rsidR="00992025" w:rsidRPr="007424EC" w:rsidRDefault="00992025" w:rsidP="00992025">
      <w:pPr>
        <w:rPr>
          <w:sz w:val="20"/>
          <w:lang w:eastAsia="ko-KR"/>
        </w:rPr>
      </w:pPr>
      <w:r w:rsidRPr="007424EC">
        <w:rPr>
          <w:b/>
          <w:sz w:val="20"/>
          <w:lang w:eastAsia="ko-KR"/>
        </w:rPr>
        <w:t xml:space="preserve">Proposal </w:t>
      </w:r>
      <w:r w:rsidR="00677303">
        <w:rPr>
          <w:b/>
          <w:sz w:val="20"/>
          <w:lang w:eastAsia="ko-KR"/>
        </w:rPr>
        <w:t>7</w:t>
      </w:r>
      <w:r w:rsidRPr="007424EC">
        <w:rPr>
          <w:b/>
          <w:sz w:val="20"/>
          <w:lang w:eastAsia="ko-KR"/>
        </w:rPr>
        <w:t>.</w:t>
      </w:r>
      <w:r w:rsidRPr="007424EC">
        <w:rPr>
          <w:sz w:val="20"/>
          <w:lang w:eastAsia="ko-KR"/>
        </w:rPr>
        <w:t xml:space="preserve"> </w:t>
      </w:r>
      <w:r w:rsidRPr="007424EC">
        <w:rPr>
          <w:i/>
          <w:sz w:val="20"/>
          <w:lang w:eastAsia="ko-KR"/>
        </w:rPr>
        <w:t>Support multi-TRP based PUCCH/PUSCH repetition by using single-DCI based framework as a starting point.</w:t>
      </w:r>
    </w:p>
    <w:p w14:paraId="15A12B48" w14:textId="77777777" w:rsidR="006644ED" w:rsidRDefault="006644ED" w:rsidP="00992025">
      <w:pPr>
        <w:pStyle w:val="0Maintext"/>
        <w:spacing w:after="60" w:afterAutospacing="0"/>
        <w:rPr>
          <w:lang w:val="en-US" w:eastAsia="ko-KR"/>
        </w:rPr>
      </w:pPr>
    </w:p>
    <w:p w14:paraId="342DC131" w14:textId="4E6862BF" w:rsidR="00992025" w:rsidRDefault="00992025" w:rsidP="00992025">
      <w:pPr>
        <w:pStyle w:val="0Maintext"/>
        <w:spacing w:after="60" w:afterAutospacing="0"/>
        <w:rPr>
          <w:lang w:val="en-US" w:eastAsia="ko-KR"/>
        </w:rPr>
      </w:pPr>
      <w:r>
        <w:rPr>
          <w:lang w:val="en-US" w:eastAsia="ko-KR"/>
        </w:rPr>
        <w:t>In Rel-15/16 PUCCH/PUSCH repetition</w:t>
      </w:r>
      <w:r w:rsidR="006C7CF3">
        <w:rPr>
          <w:lang w:val="en-US" w:eastAsia="ko-KR"/>
        </w:rPr>
        <w:t xml:space="preserve"> for single-TRP</w:t>
      </w:r>
      <w:r>
        <w:rPr>
          <w:lang w:val="en-US" w:eastAsia="ko-KR"/>
        </w:rPr>
        <w:t xml:space="preserve">, the number of allocated RBs </w:t>
      </w:r>
      <w:r w:rsidR="00791BF6">
        <w:rPr>
          <w:lang w:val="en-US" w:eastAsia="ko-KR"/>
        </w:rPr>
        <w:t xml:space="preserve">is </w:t>
      </w:r>
      <w:r w:rsidR="006C7CF3">
        <w:rPr>
          <w:lang w:val="en-US" w:eastAsia="ko-KR"/>
        </w:rPr>
        <w:t>the same across</w:t>
      </w:r>
      <w:r>
        <w:rPr>
          <w:lang w:val="en-US" w:eastAsia="ko-KR"/>
        </w:rPr>
        <w:t xml:space="preserve"> the </w:t>
      </w:r>
      <w:r w:rsidR="006C7CF3">
        <w:rPr>
          <w:lang w:val="en-US" w:eastAsia="ko-KR"/>
        </w:rPr>
        <w:t>whole repetitions</w:t>
      </w:r>
      <w:r>
        <w:rPr>
          <w:lang w:val="en-US" w:eastAsia="ko-KR"/>
        </w:rPr>
        <w:t>. However, i</w:t>
      </w:r>
      <w:r w:rsidRPr="006F183A">
        <w:rPr>
          <w:lang w:val="en-US" w:eastAsia="ko-KR"/>
        </w:rPr>
        <w:t>n multi-TRP scenario,</w:t>
      </w:r>
      <w:r w:rsidR="006C7CF3">
        <w:rPr>
          <w:lang w:val="en-US" w:eastAsia="ko-KR"/>
        </w:rPr>
        <w:t xml:space="preserve"> the same RB allocation isn’t efficient since</w:t>
      </w:r>
      <w:r w:rsidRPr="006F183A">
        <w:rPr>
          <w:lang w:val="en-US" w:eastAsia="ko-KR"/>
        </w:rPr>
        <w:t xml:space="preserve"> distances between a UE and </w:t>
      </w:r>
      <w:r w:rsidR="00791BF6">
        <w:rPr>
          <w:lang w:val="en-US" w:eastAsia="ko-KR"/>
        </w:rPr>
        <w:t xml:space="preserve">different </w:t>
      </w:r>
      <w:r w:rsidRPr="006F183A">
        <w:rPr>
          <w:lang w:val="en-US" w:eastAsia="ko-KR"/>
        </w:rPr>
        <w:t>TRPs usually</w:t>
      </w:r>
      <w:r w:rsidR="00791BF6">
        <w:rPr>
          <w:lang w:val="en-US" w:eastAsia="ko-KR"/>
        </w:rPr>
        <w:t xml:space="preserve"> vary</w:t>
      </w:r>
      <w:r w:rsidRPr="006F183A">
        <w:rPr>
          <w:lang w:val="en-US" w:eastAsia="ko-KR"/>
        </w:rPr>
        <w:t>. The longer (shorter) the distance between a UE and a TRP is, the larger (smaller) pathloss the UE would experience and need to compensate</w:t>
      </w:r>
      <w:r w:rsidR="006C7CF3">
        <w:rPr>
          <w:lang w:val="en-US" w:eastAsia="ko-KR"/>
        </w:rPr>
        <w:t xml:space="preserve"> by allocating smaller (larger) number of RBs for it</w:t>
      </w:r>
      <w:r w:rsidRPr="006F183A">
        <w:rPr>
          <w:lang w:val="en-US" w:eastAsia="ko-KR"/>
        </w:rPr>
        <w:t>.</w:t>
      </w:r>
      <w:r>
        <w:rPr>
          <w:lang w:val="en-US" w:eastAsia="ko-KR"/>
        </w:rPr>
        <w:t xml:space="preserve"> Hence, studying flexible resource allocation per TRP </w:t>
      </w:r>
      <w:r w:rsidR="008A17C3">
        <w:rPr>
          <w:lang w:val="en-US" w:eastAsia="ko-KR"/>
        </w:rPr>
        <w:t xml:space="preserve">is desired as well as utilizing different parameters, </w:t>
      </w:r>
      <w:r w:rsidR="008A17C3" w:rsidRPr="006F183A">
        <w:rPr>
          <w:lang w:val="en-US" w:eastAsia="ko-KR"/>
        </w:rPr>
        <w:t>e.g., pathloss, power control, beam</w:t>
      </w:r>
      <w:r w:rsidR="008A17C3">
        <w:rPr>
          <w:lang w:val="en-US" w:eastAsia="ko-KR"/>
        </w:rPr>
        <w:t xml:space="preserve">/QCL related information, per TRP </w:t>
      </w:r>
      <w:r>
        <w:rPr>
          <w:lang w:val="en-US" w:eastAsia="ko-KR"/>
        </w:rPr>
        <w:t>for PUCCH/PUSCH repetition.</w:t>
      </w:r>
    </w:p>
    <w:p w14:paraId="5A7CF11E" w14:textId="66C0F85E" w:rsidR="00992025" w:rsidRPr="00CA4579" w:rsidRDefault="00992025" w:rsidP="00992025">
      <w:pPr>
        <w:pStyle w:val="0Maintext"/>
        <w:spacing w:after="60" w:afterAutospacing="0"/>
        <w:rPr>
          <w:lang w:val="en-US" w:eastAsia="ko-KR"/>
        </w:rPr>
      </w:pPr>
      <w:r w:rsidRPr="00CA4579">
        <w:rPr>
          <w:lang w:val="en-US" w:eastAsia="ko-KR"/>
        </w:rPr>
        <w:t xml:space="preserve">Based on the </w:t>
      </w:r>
      <w:r w:rsidR="00195C17">
        <w:rPr>
          <w:lang w:val="en-US" w:eastAsia="ko-KR"/>
        </w:rPr>
        <w:t xml:space="preserve">above </w:t>
      </w:r>
      <w:r w:rsidRPr="00CA4579">
        <w:rPr>
          <w:lang w:val="en-US" w:eastAsia="ko-KR"/>
        </w:rPr>
        <w:t>understanding, the following two options can be taken into account to support multi-TRP based PUCCH repetition.</w:t>
      </w:r>
    </w:p>
    <w:p w14:paraId="063AFF84" w14:textId="1C08D54B" w:rsidR="00992025" w:rsidRPr="00CA4579" w:rsidRDefault="00992025" w:rsidP="00992025">
      <w:pPr>
        <w:pStyle w:val="0Maintext"/>
        <w:spacing w:after="60" w:afterAutospacing="0"/>
        <w:rPr>
          <w:lang w:val="en-US" w:eastAsia="ko-KR"/>
        </w:rPr>
      </w:pPr>
      <w:r w:rsidRPr="00CA4579">
        <w:rPr>
          <w:lang w:val="en-US" w:eastAsia="ko-KR"/>
        </w:rPr>
        <w:t xml:space="preserve">Opt.1) Multi-TRP based PUCCH repetition with </w:t>
      </w:r>
      <w:r w:rsidR="008A17C3">
        <w:rPr>
          <w:lang w:val="en-US" w:eastAsia="ko-KR"/>
        </w:rPr>
        <w:t>single</w:t>
      </w:r>
      <w:r w:rsidRPr="00CA4579">
        <w:rPr>
          <w:lang w:val="en-US" w:eastAsia="ko-KR"/>
        </w:rPr>
        <w:t xml:space="preserve"> PUCCH resource: </w:t>
      </w:r>
    </w:p>
    <w:p w14:paraId="206928D9" w14:textId="14052D74" w:rsidR="00992025" w:rsidRPr="00CA4579" w:rsidRDefault="008A17C3" w:rsidP="00992025">
      <w:pPr>
        <w:pStyle w:val="0Maintext"/>
        <w:spacing w:after="60" w:afterAutospacing="0"/>
        <w:rPr>
          <w:lang w:val="en-US" w:eastAsia="ko-KR"/>
        </w:rPr>
      </w:pPr>
      <w:r>
        <w:rPr>
          <w:lang w:val="en-US" w:eastAsia="ko-KR"/>
        </w:rPr>
        <w:lastRenderedPageBreak/>
        <w:t xml:space="preserve">When </w:t>
      </w:r>
      <w:r w:rsidR="007C1653">
        <w:rPr>
          <w:lang w:val="en-US" w:eastAsia="ko-KR"/>
        </w:rPr>
        <w:t xml:space="preserve">a </w:t>
      </w:r>
      <w:r>
        <w:rPr>
          <w:lang w:val="en-US" w:eastAsia="ko-KR"/>
        </w:rPr>
        <w:t xml:space="preserve">UE repeatedly transmits the same PUCCH to </w:t>
      </w:r>
      <w:r w:rsidR="00992025" w:rsidRPr="00CA4579">
        <w:rPr>
          <w:lang w:val="en-US" w:eastAsia="ko-KR"/>
        </w:rPr>
        <w:t>multi</w:t>
      </w:r>
      <w:r>
        <w:rPr>
          <w:lang w:val="en-US" w:eastAsia="ko-KR"/>
        </w:rPr>
        <w:t xml:space="preserve">ple </w:t>
      </w:r>
      <w:r w:rsidR="00992025" w:rsidRPr="00CA4579">
        <w:rPr>
          <w:lang w:val="en-US" w:eastAsia="ko-KR"/>
        </w:rPr>
        <w:t>TRP</w:t>
      </w:r>
      <w:r>
        <w:rPr>
          <w:lang w:val="en-US" w:eastAsia="ko-KR"/>
        </w:rPr>
        <w:t>s</w:t>
      </w:r>
      <w:r w:rsidR="00992025" w:rsidRPr="00CA4579">
        <w:rPr>
          <w:lang w:val="en-US" w:eastAsia="ko-KR"/>
        </w:rPr>
        <w:t xml:space="preserve">, </w:t>
      </w:r>
      <w:r>
        <w:rPr>
          <w:lang w:val="en-US" w:eastAsia="ko-KR"/>
        </w:rPr>
        <w:t>in</w:t>
      </w:r>
      <w:r w:rsidR="00992025" w:rsidRPr="00CA4579">
        <w:rPr>
          <w:lang w:val="en-US" w:eastAsia="ko-KR"/>
        </w:rPr>
        <w:t xml:space="preserve"> receiv</w:t>
      </w:r>
      <w:r>
        <w:rPr>
          <w:lang w:val="en-US" w:eastAsia="ko-KR"/>
        </w:rPr>
        <w:t>er</w:t>
      </w:r>
      <w:r w:rsidR="00992025" w:rsidRPr="00CA4579">
        <w:rPr>
          <w:lang w:val="en-US" w:eastAsia="ko-KR"/>
        </w:rPr>
        <w:t xml:space="preserve"> perspective, </w:t>
      </w:r>
      <w:r w:rsidR="007C1653">
        <w:rPr>
          <w:lang w:val="en-US" w:eastAsia="ko-KR"/>
        </w:rPr>
        <w:t>the</w:t>
      </w:r>
      <w:r w:rsidR="00992025" w:rsidRPr="00CA4579">
        <w:rPr>
          <w:lang w:val="en-US" w:eastAsia="ko-KR"/>
        </w:rPr>
        <w:t xml:space="preserve"> gNB can perform soft combining for all received signals of multi-TRP. However, for the transmitt</w:t>
      </w:r>
      <w:r>
        <w:rPr>
          <w:lang w:val="en-US" w:eastAsia="ko-KR"/>
        </w:rPr>
        <w:t>er</w:t>
      </w:r>
      <w:r w:rsidR="00992025" w:rsidRPr="00CA4579">
        <w:rPr>
          <w:lang w:val="en-US" w:eastAsia="ko-KR"/>
        </w:rPr>
        <w:t xml:space="preserve"> perspective, the same resource allocation should be utilized across PUCCH repetition and it could be inefficient when the path-loss difference between TRPs is </w:t>
      </w:r>
      <w:r>
        <w:rPr>
          <w:lang w:val="en-US" w:eastAsia="ko-KR"/>
        </w:rPr>
        <w:t>lar</w:t>
      </w:r>
      <w:r w:rsidR="00992025" w:rsidRPr="00CA4579">
        <w:rPr>
          <w:lang w:val="en-US" w:eastAsia="ko-KR"/>
        </w:rPr>
        <w:t>ge</w:t>
      </w:r>
      <w:r>
        <w:rPr>
          <w:lang w:val="en-US" w:eastAsia="ko-KR"/>
        </w:rPr>
        <w:t>.</w:t>
      </w:r>
    </w:p>
    <w:p w14:paraId="7D50C1A7" w14:textId="081625F7" w:rsidR="00992025" w:rsidRPr="00CA4579" w:rsidRDefault="00992025" w:rsidP="00992025">
      <w:pPr>
        <w:pStyle w:val="0Maintext"/>
        <w:spacing w:after="60" w:afterAutospacing="0"/>
        <w:rPr>
          <w:lang w:val="en-US" w:eastAsia="ko-KR"/>
        </w:rPr>
      </w:pPr>
      <w:r w:rsidRPr="00CA4579">
        <w:rPr>
          <w:lang w:val="en-US" w:eastAsia="ko-KR"/>
        </w:rPr>
        <w:t>Opt.2) Multi-TRP based PUCCH repetition with multiple PUCCH resources:</w:t>
      </w:r>
    </w:p>
    <w:p w14:paraId="1E22260C" w14:textId="25AD85EC" w:rsidR="00992025" w:rsidRPr="00CA4579" w:rsidRDefault="008A17C3" w:rsidP="00992025">
      <w:pPr>
        <w:pStyle w:val="0Maintext"/>
        <w:spacing w:after="60" w:afterAutospacing="0"/>
        <w:rPr>
          <w:lang w:val="en-US" w:eastAsia="ko-KR"/>
        </w:rPr>
      </w:pPr>
      <w:r>
        <w:rPr>
          <w:lang w:val="en-US" w:eastAsia="ko-KR"/>
        </w:rPr>
        <w:t>F</w:t>
      </w:r>
      <w:r w:rsidR="00992025" w:rsidRPr="00CA4579">
        <w:rPr>
          <w:lang w:val="en-US" w:eastAsia="ko-KR"/>
        </w:rPr>
        <w:t xml:space="preserve">lexible resource allocation across PUCCH repetition is enabled by using multiple PUCCH resources </w:t>
      </w:r>
      <w:r>
        <w:rPr>
          <w:lang w:val="en-US" w:eastAsia="ko-KR"/>
        </w:rPr>
        <w:t>where</w:t>
      </w:r>
      <w:r w:rsidR="00992025" w:rsidRPr="00CA4579">
        <w:rPr>
          <w:lang w:val="en-US" w:eastAsia="ko-KR"/>
        </w:rPr>
        <w:t xml:space="preserve"> </w:t>
      </w:r>
      <w:r>
        <w:rPr>
          <w:lang w:val="en-US" w:eastAsia="ko-KR"/>
        </w:rPr>
        <w:t>different</w:t>
      </w:r>
      <w:r w:rsidR="00992025" w:rsidRPr="00CA4579">
        <w:rPr>
          <w:lang w:val="en-US" w:eastAsia="ko-KR"/>
        </w:rPr>
        <w:t xml:space="preserve"> PUCCH resource</w:t>
      </w:r>
      <w:r>
        <w:rPr>
          <w:lang w:val="en-US" w:eastAsia="ko-KR"/>
        </w:rPr>
        <w:t>s</w:t>
      </w:r>
      <w:r w:rsidR="00992025" w:rsidRPr="00CA4579">
        <w:rPr>
          <w:lang w:val="en-US" w:eastAsia="ko-KR"/>
        </w:rPr>
        <w:t xml:space="preserve"> </w:t>
      </w:r>
      <w:r>
        <w:rPr>
          <w:lang w:val="en-US" w:eastAsia="ko-KR"/>
        </w:rPr>
        <w:t>are transmitted to different</w:t>
      </w:r>
      <w:r w:rsidR="00992025" w:rsidRPr="00CA4579">
        <w:rPr>
          <w:lang w:val="en-US" w:eastAsia="ko-KR"/>
        </w:rPr>
        <w:t xml:space="preserve"> TRP</w:t>
      </w:r>
      <w:r>
        <w:rPr>
          <w:lang w:val="en-US" w:eastAsia="ko-KR"/>
        </w:rPr>
        <w:t>s</w:t>
      </w:r>
      <w:r w:rsidR="00992025" w:rsidRPr="00CA4579">
        <w:rPr>
          <w:lang w:val="en-US" w:eastAsia="ko-KR"/>
        </w:rPr>
        <w:t xml:space="preserve">. </w:t>
      </w:r>
      <w:r w:rsidR="00992025">
        <w:rPr>
          <w:lang w:val="en-US" w:eastAsia="ko-KR"/>
        </w:rPr>
        <w:t xml:space="preserve">However, </w:t>
      </w:r>
      <w:r w:rsidR="007C1653">
        <w:rPr>
          <w:lang w:val="en-US" w:eastAsia="ko-KR"/>
        </w:rPr>
        <w:t xml:space="preserve">since </w:t>
      </w:r>
      <w:r w:rsidR="00992025">
        <w:rPr>
          <w:lang w:val="en-US" w:eastAsia="ko-KR"/>
        </w:rPr>
        <w:t xml:space="preserve">the soft combining between </w:t>
      </w:r>
      <w:r>
        <w:rPr>
          <w:lang w:val="en-US" w:eastAsia="ko-KR"/>
        </w:rPr>
        <w:t>different PUCCHs</w:t>
      </w:r>
      <w:r w:rsidR="00992025">
        <w:rPr>
          <w:lang w:val="en-US" w:eastAsia="ko-KR"/>
        </w:rPr>
        <w:t xml:space="preserve"> is </w:t>
      </w:r>
      <w:r w:rsidR="007C1653">
        <w:rPr>
          <w:lang w:val="en-US" w:eastAsia="ko-KR"/>
        </w:rPr>
        <w:t xml:space="preserve">generally </w:t>
      </w:r>
      <w:r w:rsidR="00992025">
        <w:rPr>
          <w:lang w:val="en-US" w:eastAsia="ko-KR"/>
        </w:rPr>
        <w:t xml:space="preserve">not </w:t>
      </w:r>
      <w:r>
        <w:rPr>
          <w:lang w:val="en-US" w:eastAsia="ko-KR"/>
        </w:rPr>
        <w:t>allowed</w:t>
      </w:r>
      <w:r w:rsidR="00992025">
        <w:rPr>
          <w:lang w:val="en-US" w:eastAsia="ko-KR"/>
        </w:rPr>
        <w:t xml:space="preserve">, </w:t>
      </w:r>
      <w:r>
        <w:rPr>
          <w:lang w:val="en-US" w:eastAsia="ko-KR"/>
        </w:rPr>
        <w:t>the receiver would independently decode repeated PUCCHs, i.e., selection based decoding.</w:t>
      </w:r>
    </w:p>
    <w:p w14:paraId="1F1A4FEF" w14:textId="15D55937" w:rsidR="00992025" w:rsidRPr="00971932" w:rsidRDefault="00992025" w:rsidP="00971932">
      <w:pPr>
        <w:pStyle w:val="0Maintext"/>
        <w:spacing w:after="60" w:afterAutospacing="0"/>
        <w:rPr>
          <w:highlight w:val="cyan"/>
          <w:lang w:val="en-US" w:eastAsia="ko-KR"/>
        </w:rPr>
      </w:pPr>
      <w:r w:rsidRPr="00CA4579">
        <w:rPr>
          <w:lang w:val="en-US" w:eastAsia="ko-KR"/>
        </w:rPr>
        <w:t xml:space="preserve">Figure </w:t>
      </w:r>
      <w:r w:rsidR="00C64362">
        <w:rPr>
          <w:lang w:val="en-US" w:eastAsia="ko-KR"/>
        </w:rPr>
        <w:t>3</w:t>
      </w:r>
      <w:r w:rsidRPr="00CA4579">
        <w:rPr>
          <w:lang w:val="en-US" w:eastAsia="ko-KR"/>
        </w:rPr>
        <w:t xml:space="preserve"> shows the BLER performance </w:t>
      </w:r>
      <w:r w:rsidR="008A17C3">
        <w:rPr>
          <w:lang w:val="en-US" w:eastAsia="ko-KR"/>
        </w:rPr>
        <w:t xml:space="preserve">of </w:t>
      </w:r>
      <w:r w:rsidRPr="00CA4579">
        <w:rPr>
          <w:lang w:val="en-US" w:eastAsia="ko-KR"/>
        </w:rPr>
        <w:t xml:space="preserve">soft combining </w:t>
      </w:r>
      <w:r w:rsidR="008A17C3">
        <w:rPr>
          <w:lang w:val="en-US" w:eastAsia="ko-KR"/>
        </w:rPr>
        <w:t xml:space="preserve">based receiver vs. selection based receiver </w:t>
      </w:r>
      <w:r w:rsidRPr="00CA4579">
        <w:rPr>
          <w:lang w:val="en-US" w:eastAsia="ko-KR"/>
        </w:rPr>
        <w:t>in FR2. The detail</w:t>
      </w:r>
      <w:r w:rsidR="00A1324D">
        <w:rPr>
          <w:lang w:val="en-US" w:eastAsia="ko-KR"/>
        </w:rPr>
        <w:t>ed</w:t>
      </w:r>
      <w:r w:rsidRPr="00CA4579">
        <w:rPr>
          <w:lang w:val="en-US" w:eastAsia="ko-KR"/>
        </w:rPr>
        <w:t xml:space="preserve"> simulation parameters are summarized in Table </w:t>
      </w:r>
      <w:r w:rsidR="00266A86">
        <w:rPr>
          <w:lang w:val="en-US" w:eastAsia="ko-KR"/>
        </w:rPr>
        <w:t>2</w:t>
      </w:r>
      <w:r w:rsidRPr="00CA4579">
        <w:rPr>
          <w:lang w:val="en-US" w:eastAsia="ko-KR"/>
        </w:rPr>
        <w:t xml:space="preserve">. PUCCH format 3 with the same resource allocation across repetition is considered, and the number of PUCCH repetition is set to 2 for all </w:t>
      </w:r>
      <w:r w:rsidR="00A1324D">
        <w:rPr>
          <w:lang w:val="en-US" w:eastAsia="ko-KR"/>
        </w:rPr>
        <w:t xml:space="preserve">the </w:t>
      </w:r>
      <w:r w:rsidRPr="00CA4579">
        <w:rPr>
          <w:lang w:val="en-US" w:eastAsia="ko-KR"/>
        </w:rPr>
        <w:t xml:space="preserve">results. It is observed that for both low (10%) or high (80%) blockage probability, both multi-TRP repetition with soft combining and selection outperform the single-TRP repetition. </w:t>
      </w:r>
      <w:r w:rsidRPr="00971932">
        <w:rPr>
          <w:lang w:val="en-US" w:eastAsia="ko-KR"/>
        </w:rPr>
        <w:t xml:space="preserve">Comparing soft combining </w:t>
      </w:r>
      <w:r w:rsidR="00FB4603">
        <w:rPr>
          <w:lang w:val="en-US" w:eastAsia="ko-KR"/>
        </w:rPr>
        <w:t xml:space="preserve">to </w:t>
      </w:r>
      <w:r w:rsidRPr="00971932">
        <w:rPr>
          <w:lang w:val="en-US" w:eastAsia="ko-KR"/>
        </w:rPr>
        <w:t xml:space="preserve">selection for multi-TRP repetition, </w:t>
      </w:r>
      <w:r w:rsidR="001E76D5">
        <w:rPr>
          <w:lang w:val="en-US" w:eastAsia="ko-KR"/>
        </w:rPr>
        <w:t xml:space="preserve">the </w:t>
      </w:r>
      <w:r w:rsidRPr="00971932">
        <w:rPr>
          <w:lang w:val="en-US" w:eastAsia="ko-KR"/>
        </w:rPr>
        <w:t xml:space="preserve">performance </w:t>
      </w:r>
      <w:r w:rsidR="001E76D5">
        <w:rPr>
          <w:lang w:val="en-US" w:eastAsia="ko-KR"/>
        </w:rPr>
        <w:t xml:space="preserve">difference is </w:t>
      </w:r>
      <w:r w:rsidRPr="00971932">
        <w:rPr>
          <w:lang w:val="en-US" w:eastAsia="ko-KR"/>
        </w:rPr>
        <w:t>lower than 1 dB for both low or high blockage probability</w:t>
      </w:r>
      <w:r w:rsidR="00971932" w:rsidRPr="00971932">
        <w:rPr>
          <w:lang w:val="en-US" w:eastAsia="ko-KR"/>
        </w:rPr>
        <w:t>. It implies that Opt.2)</w:t>
      </w:r>
      <w:r w:rsidR="00971932">
        <w:rPr>
          <w:lang w:val="en-US" w:eastAsia="ko-KR"/>
        </w:rPr>
        <w:t xml:space="preserve"> with same RB allocation</w:t>
      </w:r>
      <w:r w:rsidR="00971932" w:rsidRPr="00971932">
        <w:rPr>
          <w:lang w:val="en-US" w:eastAsia="ko-KR"/>
        </w:rPr>
        <w:t xml:space="preserve"> can achieve almost the same performance as Opt.1), </w:t>
      </w:r>
      <w:r w:rsidR="00971932">
        <w:rPr>
          <w:lang w:val="en-US" w:eastAsia="ko-KR"/>
        </w:rPr>
        <w:t>which</w:t>
      </w:r>
      <w:r w:rsidR="00971932" w:rsidRPr="00971932">
        <w:rPr>
          <w:lang w:val="en-US" w:eastAsia="ko-KR"/>
        </w:rPr>
        <w:t xml:space="preserve"> can be </w:t>
      </w:r>
      <w:r w:rsidR="00971932">
        <w:rPr>
          <w:lang w:val="en-US" w:eastAsia="ko-KR"/>
        </w:rPr>
        <w:t xml:space="preserve">further improved </w:t>
      </w:r>
      <w:r w:rsidR="00971932" w:rsidRPr="00971932">
        <w:rPr>
          <w:lang w:val="en-US" w:eastAsia="ko-KR"/>
        </w:rPr>
        <w:t>by enabling flexible RB allocation.</w:t>
      </w:r>
    </w:p>
    <w:p w14:paraId="4F7958CB" w14:textId="77777777" w:rsidR="00992025" w:rsidRDefault="00992025" w:rsidP="00992025">
      <w:pPr>
        <w:jc w:val="center"/>
        <w:rPr>
          <w:lang w:eastAsia="ko-KR"/>
        </w:rPr>
      </w:pPr>
      <w:r w:rsidRPr="00B703A6">
        <w:rPr>
          <w:noProof/>
          <w:lang w:val="en-US" w:eastAsia="ko-KR"/>
        </w:rPr>
        <w:drawing>
          <wp:inline distT="0" distB="0" distL="0" distR="0" wp14:anchorId="2494A38D" wp14:editId="75531523">
            <wp:extent cx="3603600" cy="270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3600" cy="2700000"/>
                    </a:xfrm>
                    <a:prstGeom prst="rect">
                      <a:avLst/>
                    </a:prstGeom>
                    <a:noFill/>
                    <a:ln>
                      <a:noFill/>
                    </a:ln>
                  </pic:spPr>
                </pic:pic>
              </a:graphicData>
            </a:graphic>
          </wp:inline>
        </w:drawing>
      </w:r>
    </w:p>
    <w:p w14:paraId="7D503CD5" w14:textId="58C2D5AD" w:rsidR="00992025" w:rsidRPr="00971932" w:rsidRDefault="00992025" w:rsidP="00992025">
      <w:pPr>
        <w:jc w:val="center"/>
        <w:rPr>
          <w:sz w:val="20"/>
          <w:lang w:val="en-US" w:eastAsia="ko-KR"/>
        </w:rPr>
      </w:pPr>
      <w:r w:rsidRPr="00971932">
        <w:rPr>
          <w:rFonts w:hint="eastAsia"/>
          <w:sz w:val="20"/>
          <w:lang w:val="en-US" w:eastAsia="ko-KR"/>
        </w:rPr>
        <w:t xml:space="preserve">Figure </w:t>
      </w:r>
      <w:r w:rsidR="00971932" w:rsidRPr="00971932">
        <w:rPr>
          <w:sz w:val="20"/>
          <w:lang w:val="en-US" w:eastAsia="ko-KR"/>
        </w:rPr>
        <w:t>3</w:t>
      </w:r>
      <w:r w:rsidRPr="00971932">
        <w:rPr>
          <w:rFonts w:hint="eastAsia"/>
          <w:sz w:val="20"/>
          <w:lang w:val="en-US" w:eastAsia="ko-KR"/>
        </w:rPr>
        <w:t>.</w:t>
      </w:r>
      <w:r w:rsidRPr="00971932">
        <w:rPr>
          <w:sz w:val="20"/>
          <w:lang w:val="en-US" w:eastAsia="ko-KR"/>
        </w:rPr>
        <w:t xml:space="preserve"> BLER performance of PUCCH format 3</w:t>
      </w:r>
      <w:r w:rsidR="00971932">
        <w:rPr>
          <w:sz w:val="20"/>
          <w:lang w:val="en-US" w:eastAsia="ko-KR"/>
        </w:rPr>
        <w:t xml:space="preserve"> at FR2.</w:t>
      </w:r>
    </w:p>
    <w:p w14:paraId="0A3AB676" w14:textId="4AFDE6F8" w:rsidR="00992025" w:rsidRPr="00971932" w:rsidRDefault="00992025" w:rsidP="00992025">
      <w:pPr>
        <w:spacing w:line="288" w:lineRule="auto"/>
        <w:jc w:val="both"/>
        <w:rPr>
          <w:sz w:val="20"/>
          <w:lang w:eastAsia="ko-KR"/>
        </w:rPr>
      </w:pPr>
      <w:r w:rsidRPr="00971932">
        <w:rPr>
          <w:b/>
          <w:sz w:val="20"/>
          <w:lang w:eastAsia="ko-KR"/>
        </w:rPr>
        <w:t xml:space="preserve">Observation </w:t>
      </w:r>
      <w:r w:rsidR="00971932">
        <w:rPr>
          <w:b/>
          <w:sz w:val="20"/>
          <w:lang w:eastAsia="ko-KR"/>
        </w:rPr>
        <w:t>2</w:t>
      </w:r>
      <w:r w:rsidRPr="00971932">
        <w:rPr>
          <w:b/>
          <w:sz w:val="20"/>
          <w:lang w:eastAsia="ko-KR"/>
        </w:rPr>
        <w:t>.</w:t>
      </w:r>
      <w:r w:rsidRPr="00971932">
        <w:rPr>
          <w:sz w:val="20"/>
          <w:lang w:eastAsia="ko-KR"/>
        </w:rPr>
        <w:t xml:space="preserve"> </w:t>
      </w:r>
      <w:r w:rsidRPr="00971932">
        <w:rPr>
          <w:i/>
          <w:sz w:val="20"/>
          <w:lang w:eastAsia="ko-KR"/>
        </w:rPr>
        <w:t xml:space="preserve">In FR2 with blockage, </w:t>
      </w:r>
      <w:r w:rsidR="00F77E8A">
        <w:rPr>
          <w:i/>
          <w:sz w:val="20"/>
          <w:lang w:eastAsia="ko-KR"/>
        </w:rPr>
        <w:t xml:space="preserve">the </w:t>
      </w:r>
      <w:r w:rsidRPr="00971932">
        <w:rPr>
          <w:i/>
          <w:sz w:val="20"/>
          <w:lang w:eastAsia="ko-KR"/>
        </w:rPr>
        <w:t xml:space="preserve">reliability gain from multi-TRP based PUCCH repetition </w:t>
      </w:r>
      <w:r w:rsidR="00F77E8A">
        <w:rPr>
          <w:i/>
          <w:sz w:val="20"/>
          <w:lang w:eastAsia="ko-KR"/>
        </w:rPr>
        <w:t xml:space="preserve">over </w:t>
      </w:r>
      <w:r w:rsidR="00F77E8A" w:rsidRPr="00971932">
        <w:rPr>
          <w:i/>
          <w:sz w:val="20"/>
          <w:lang w:eastAsia="ko-KR"/>
        </w:rPr>
        <w:t xml:space="preserve">single-TRP based PUCCH repetition </w:t>
      </w:r>
      <w:r w:rsidRPr="00971932">
        <w:rPr>
          <w:i/>
          <w:sz w:val="20"/>
          <w:lang w:eastAsia="ko-KR"/>
        </w:rPr>
        <w:t>is substantial.</w:t>
      </w:r>
    </w:p>
    <w:p w14:paraId="097682BF" w14:textId="0992A438" w:rsidR="00992025" w:rsidRPr="00971932" w:rsidRDefault="00992025" w:rsidP="00992025">
      <w:pPr>
        <w:spacing w:line="288" w:lineRule="auto"/>
        <w:jc w:val="both"/>
        <w:rPr>
          <w:sz w:val="20"/>
          <w:lang w:eastAsia="ko-KR"/>
        </w:rPr>
      </w:pPr>
      <w:r w:rsidRPr="00971932">
        <w:rPr>
          <w:b/>
          <w:sz w:val="20"/>
          <w:lang w:eastAsia="ko-KR"/>
        </w:rPr>
        <w:t xml:space="preserve">Observation </w:t>
      </w:r>
      <w:r w:rsidR="00971932">
        <w:rPr>
          <w:b/>
          <w:sz w:val="20"/>
          <w:lang w:eastAsia="ko-KR"/>
        </w:rPr>
        <w:t>3</w:t>
      </w:r>
      <w:r w:rsidRPr="00971932">
        <w:rPr>
          <w:b/>
          <w:sz w:val="20"/>
          <w:lang w:eastAsia="ko-KR"/>
        </w:rPr>
        <w:t>.</w:t>
      </w:r>
      <w:r w:rsidRPr="00971932">
        <w:rPr>
          <w:sz w:val="20"/>
          <w:lang w:eastAsia="ko-KR"/>
        </w:rPr>
        <w:t xml:space="preserve"> </w:t>
      </w:r>
      <w:r w:rsidRPr="00971932">
        <w:rPr>
          <w:i/>
          <w:sz w:val="20"/>
          <w:lang w:eastAsia="ko-KR"/>
        </w:rPr>
        <w:t xml:space="preserve">In FR2, the performance gain </w:t>
      </w:r>
      <w:r w:rsidR="00793EA9">
        <w:rPr>
          <w:i/>
          <w:sz w:val="20"/>
          <w:lang w:eastAsia="ko-KR"/>
        </w:rPr>
        <w:t>from</w:t>
      </w:r>
      <w:r w:rsidRPr="00971932">
        <w:rPr>
          <w:i/>
          <w:sz w:val="20"/>
          <w:lang w:eastAsia="ko-KR"/>
        </w:rPr>
        <w:t xml:space="preserve"> soft combining </w:t>
      </w:r>
      <w:r w:rsidR="00971932">
        <w:rPr>
          <w:i/>
          <w:sz w:val="20"/>
          <w:lang w:eastAsia="ko-KR"/>
        </w:rPr>
        <w:t>is</w:t>
      </w:r>
      <w:r w:rsidRPr="00971932">
        <w:rPr>
          <w:i/>
          <w:sz w:val="20"/>
          <w:lang w:eastAsia="ko-KR"/>
        </w:rPr>
        <w:t xml:space="preserve"> marginal</w:t>
      </w:r>
      <w:r w:rsidR="00971932">
        <w:rPr>
          <w:i/>
          <w:sz w:val="20"/>
          <w:lang w:eastAsia="ko-KR"/>
        </w:rPr>
        <w:t xml:space="preserve"> in multi-TRP based PUCCH repetition</w:t>
      </w:r>
      <w:r w:rsidRPr="00971932">
        <w:rPr>
          <w:i/>
          <w:sz w:val="20"/>
          <w:lang w:eastAsia="ko-KR"/>
        </w:rPr>
        <w:t>.</w:t>
      </w:r>
    </w:p>
    <w:p w14:paraId="22827D81" w14:textId="7D0F3E50" w:rsidR="00992025" w:rsidRPr="00FD07B0" w:rsidRDefault="00992025" w:rsidP="00992025">
      <w:pPr>
        <w:spacing w:line="288" w:lineRule="auto"/>
        <w:jc w:val="both"/>
        <w:rPr>
          <w:sz w:val="20"/>
          <w:u w:val="single"/>
          <w:lang w:eastAsia="ko-KR"/>
        </w:rPr>
      </w:pPr>
      <w:r w:rsidRPr="00971932">
        <w:rPr>
          <w:b/>
          <w:sz w:val="20"/>
          <w:lang w:eastAsia="ko-KR"/>
        </w:rPr>
        <w:t xml:space="preserve">Proposal </w:t>
      </w:r>
      <w:r w:rsidR="006644ED">
        <w:rPr>
          <w:b/>
          <w:sz w:val="20"/>
          <w:lang w:eastAsia="ko-KR"/>
        </w:rPr>
        <w:t>8</w:t>
      </w:r>
      <w:r w:rsidRPr="00971932">
        <w:rPr>
          <w:b/>
          <w:sz w:val="20"/>
          <w:lang w:eastAsia="ko-KR"/>
        </w:rPr>
        <w:t>.</w:t>
      </w:r>
      <w:r w:rsidRPr="00971932">
        <w:rPr>
          <w:sz w:val="20"/>
          <w:lang w:eastAsia="ko-KR"/>
        </w:rPr>
        <w:t xml:space="preserve"> </w:t>
      </w:r>
      <w:r w:rsidRPr="00971932">
        <w:rPr>
          <w:i/>
          <w:sz w:val="20"/>
          <w:lang w:eastAsia="ko-KR"/>
        </w:rPr>
        <w:t>Support</w:t>
      </w:r>
      <w:r w:rsidR="00971932">
        <w:rPr>
          <w:i/>
          <w:sz w:val="20"/>
          <w:lang w:eastAsia="ko-KR"/>
        </w:rPr>
        <w:t xml:space="preserve"> t</w:t>
      </w:r>
      <w:r w:rsidR="00793EA9">
        <w:rPr>
          <w:i/>
          <w:sz w:val="20"/>
          <w:lang w:eastAsia="ko-KR"/>
        </w:rPr>
        <w:t>he</w:t>
      </w:r>
      <w:r w:rsidR="00971932">
        <w:rPr>
          <w:i/>
          <w:sz w:val="20"/>
          <w:lang w:eastAsia="ko-KR"/>
        </w:rPr>
        <w:t xml:space="preserve"> use</w:t>
      </w:r>
      <w:r w:rsidRPr="00971932">
        <w:rPr>
          <w:i/>
          <w:sz w:val="20"/>
          <w:lang w:eastAsia="ko-KR"/>
        </w:rPr>
        <w:t xml:space="preserve"> </w:t>
      </w:r>
      <w:r w:rsidR="00793EA9">
        <w:rPr>
          <w:i/>
          <w:sz w:val="20"/>
          <w:lang w:eastAsia="ko-KR"/>
        </w:rPr>
        <w:t xml:space="preserve">of </w:t>
      </w:r>
      <w:r w:rsidRPr="00971932">
        <w:rPr>
          <w:i/>
          <w:sz w:val="20"/>
          <w:lang w:eastAsia="ko-KR"/>
        </w:rPr>
        <w:t>multiple PUCCH resources for multi-TRP based PUCCH repetition.</w:t>
      </w:r>
    </w:p>
    <w:p w14:paraId="03158679" w14:textId="664456A8" w:rsidR="00992025" w:rsidRDefault="00992025" w:rsidP="00992025">
      <w:pPr>
        <w:rPr>
          <w:lang w:eastAsia="ko-KR"/>
        </w:rPr>
      </w:pPr>
    </w:p>
    <w:p w14:paraId="6AD92FE5" w14:textId="1D442A96" w:rsidR="00FD29FA" w:rsidRDefault="00FD29FA" w:rsidP="00FD29FA">
      <w:pPr>
        <w:pStyle w:val="0Maintext"/>
        <w:spacing w:after="60" w:afterAutospacing="0"/>
        <w:rPr>
          <w:lang w:val="en-US" w:eastAsia="ko-KR"/>
        </w:rPr>
      </w:pPr>
      <w:r>
        <w:rPr>
          <w:lang w:val="en-US" w:eastAsia="ko-KR"/>
        </w:rPr>
        <w:t>Rel-16 activates one spatial relation per PUCCH resource</w:t>
      </w:r>
      <w:r w:rsidR="00337654">
        <w:rPr>
          <w:lang w:val="en-US" w:eastAsia="ko-KR"/>
        </w:rPr>
        <w:t xml:space="preserve"> for beam management and power control of PUCCH</w:t>
      </w:r>
      <w:r>
        <w:rPr>
          <w:lang w:val="en-US" w:eastAsia="ko-KR"/>
        </w:rPr>
        <w:t xml:space="preserve">. So, if we are to apply multi-TRP based repetition for single PUCCH resource, enhancements are needed to activate multiple spatial relations for </w:t>
      </w:r>
      <w:r w:rsidR="00337654">
        <w:rPr>
          <w:lang w:val="en-US" w:eastAsia="ko-KR"/>
        </w:rPr>
        <w:t xml:space="preserve">different transmission occasions of </w:t>
      </w:r>
      <w:r>
        <w:rPr>
          <w:lang w:val="en-US" w:eastAsia="ko-KR"/>
        </w:rPr>
        <w:t xml:space="preserve">a PUCCH resource. However, </w:t>
      </w:r>
      <w:r w:rsidR="00337654">
        <w:rPr>
          <w:lang w:val="en-US" w:eastAsia="ko-KR"/>
        </w:rPr>
        <w:t>if we use</w:t>
      </w:r>
      <w:r>
        <w:rPr>
          <w:lang w:val="en-US" w:eastAsia="ko-KR"/>
        </w:rPr>
        <w:t xml:space="preserve"> multiple PUCCH resource for multi-TRP based repetition, </w:t>
      </w:r>
      <w:r w:rsidR="00337654">
        <w:rPr>
          <w:lang w:val="en-US" w:eastAsia="ko-KR"/>
        </w:rPr>
        <w:t>those PUCCH resources can be targeted to different TRPs by reusing the current framework for spatial relation.</w:t>
      </w:r>
    </w:p>
    <w:p w14:paraId="06570A31" w14:textId="76891057" w:rsidR="00337654" w:rsidRPr="00971932" w:rsidRDefault="00337654" w:rsidP="00337654">
      <w:pPr>
        <w:spacing w:line="288" w:lineRule="auto"/>
        <w:jc w:val="both"/>
        <w:rPr>
          <w:sz w:val="20"/>
          <w:lang w:eastAsia="ko-KR"/>
        </w:rPr>
      </w:pPr>
      <w:r w:rsidRPr="00971932">
        <w:rPr>
          <w:b/>
          <w:sz w:val="20"/>
          <w:lang w:eastAsia="ko-KR"/>
        </w:rPr>
        <w:t xml:space="preserve">Observation </w:t>
      </w:r>
      <w:r>
        <w:rPr>
          <w:b/>
          <w:sz w:val="20"/>
          <w:lang w:eastAsia="ko-KR"/>
        </w:rPr>
        <w:t>4</w:t>
      </w:r>
      <w:r w:rsidRPr="00971932">
        <w:rPr>
          <w:b/>
          <w:sz w:val="20"/>
          <w:lang w:eastAsia="ko-KR"/>
        </w:rPr>
        <w:t>.</w:t>
      </w:r>
      <w:r w:rsidRPr="00971932">
        <w:rPr>
          <w:sz w:val="20"/>
          <w:lang w:eastAsia="ko-KR"/>
        </w:rPr>
        <w:t xml:space="preserve"> </w:t>
      </w:r>
      <w:r w:rsidRPr="00337654">
        <w:rPr>
          <w:i/>
          <w:sz w:val="20"/>
          <w:lang w:eastAsia="ko-KR"/>
        </w:rPr>
        <w:t xml:space="preserve">Rel-16 spatial relation framework can be reused for beam management and power control of </w:t>
      </w:r>
      <w:r w:rsidR="006644ED">
        <w:rPr>
          <w:i/>
          <w:sz w:val="20"/>
          <w:lang w:eastAsia="ko-KR"/>
        </w:rPr>
        <w:t xml:space="preserve">multi-TRP based </w:t>
      </w:r>
      <w:r w:rsidRPr="00337654">
        <w:rPr>
          <w:i/>
          <w:sz w:val="20"/>
          <w:lang w:eastAsia="ko-KR"/>
        </w:rPr>
        <w:t>PUCCH</w:t>
      </w:r>
      <w:r w:rsidR="006644ED">
        <w:rPr>
          <w:i/>
          <w:sz w:val="20"/>
          <w:lang w:eastAsia="ko-KR"/>
        </w:rPr>
        <w:t xml:space="preserve"> repetition</w:t>
      </w:r>
      <w:r w:rsidRPr="00337654">
        <w:rPr>
          <w:i/>
          <w:sz w:val="20"/>
          <w:lang w:eastAsia="ko-KR"/>
        </w:rPr>
        <w:t>,</w:t>
      </w:r>
      <w:r>
        <w:rPr>
          <w:sz w:val="20"/>
          <w:lang w:eastAsia="ko-KR"/>
        </w:rPr>
        <w:t xml:space="preserve"> </w:t>
      </w:r>
      <w:r>
        <w:rPr>
          <w:i/>
          <w:sz w:val="20"/>
          <w:lang w:eastAsia="ko-KR"/>
        </w:rPr>
        <w:t>when multiple PUCCH resources are used for repetition</w:t>
      </w:r>
      <w:r w:rsidR="00FC0D85">
        <w:rPr>
          <w:i/>
          <w:sz w:val="20"/>
          <w:lang w:eastAsia="ko-KR"/>
        </w:rPr>
        <w:t>.</w:t>
      </w:r>
    </w:p>
    <w:p w14:paraId="0305A621" w14:textId="77777777" w:rsidR="00563BB8" w:rsidRDefault="00563BB8" w:rsidP="00563BB8">
      <w:pPr>
        <w:pStyle w:val="0Maintext"/>
        <w:spacing w:after="60" w:afterAutospacing="0"/>
        <w:ind w:firstLine="0"/>
        <w:rPr>
          <w:lang w:val="en-US" w:eastAsia="ko-KR"/>
        </w:rPr>
      </w:pPr>
    </w:p>
    <w:p w14:paraId="0AC2F39E" w14:textId="3ACCFEF3" w:rsidR="00563BB8" w:rsidRDefault="00563BB8" w:rsidP="00563BB8">
      <w:pPr>
        <w:pStyle w:val="0Maintext"/>
        <w:spacing w:after="60" w:afterAutospacing="0"/>
        <w:rPr>
          <w:lang w:val="en-US" w:eastAsia="ko-KR"/>
        </w:rPr>
      </w:pPr>
      <w:r>
        <w:rPr>
          <w:rFonts w:hint="eastAsia"/>
          <w:lang w:val="en-US" w:eastAsia="ko-KR"/>
        </w:rPr>
        <w:lastRenderedPageBreak/>
        <w:t xml:space="preserve">In Rel-16, PUCCH repetition is </w:t>
      </w:r>
      <w:r>
        <w:rPr>
          <w:lang w:val="en-US" w:eastAsia="ko-KR"/>
        </w:rPr>
        <w:t xml:space="preserve">not </w:t>
      </w:r>
      <w:r>
        <w:rPr>
          <w:rFonts w:hint="eastAsia"/>
          <w:lang w:val="en-US" w:eastAsia="ko-KR"/>
        </w:rPr>
        <w:t xml:space="preserve">supported for </w:t>
      </w:r>
      <w:r>
        <w:rPr>
          <w:lang w:val="en-US" w:eastAsia="ko-KR"/>
        </w:rPr>
        <w:t>short</w:t>
      </w:r>
      <w:r>
        <w:rPr>
          <w:rFonts w:hint="eastAsia"/>
          <w:lang w:val="en-US" w:eastAsia="ko-KR"/>
        </w:rPr>
        <w:t xml:space="preserve"> PUCCH </w:t>
      </w:r>
      <w:r>
        <w:rPr>
          <w:lang w:val="en-US" w:eastAsia="ko-KR"/>
        </w:rPr>
        <w:t xml:space="preserve">since short PUCCH is not used for providing large coverage. However, in multi-TRP based PUCCH repetition, using short PUCCH for repetition can provide substantial reliability enhancement due to the macro-diversity gain and robustness to blockage, especially in FR2. Figure </w:t>
      </w:r>
      <w:r w:rsidR="00FC0D85">
        <w:rPr>
          <w:lang w:val="en-US" w:eastAsia="ko-KR"/>
        </w:rPr>
        <w:t>4</w:t>
      </w:r>
      <w:r>
        <w:rPr>
          <w:lang w:val="en-US" w:eastAsia="ko-KR"/>
        </w:rPr>
        <w:t xml:space="preserve"> shows the BLER performance comparison between single-TRP based long PUCCH without repetition and multi-TRP based short PUCCH repetition. For fair comparison, the total number of OFDM symbols are the same across the two cases. It is shown that multi-TRP based short PUCCH repetition outperforms long PUCCH transmission in both non-blockage and blockage scenario.</w:t>
      </w:r>
    </w:p>
    <w:p w14:paraId="7408ADA5" w14:textId="77777777" w:rsidR="00563BB8" w:rsidRDefault="00563BB8" w:rsidP="00563BB8">
      <w:pPr>
        <w:spacing w:after="60" w:line="288" w:lineRule="auto"/>
        <w:ind w:firstLine="360"/>
        <w:jc w:val="center"/>
        <w:rPr>
          <w:sz w:val="20"/>
          <w:lang w:val="en-US" w:eastAsia="ko-KR"/>
        </w:rPr>
      </w:pPr>
      <w:r w:rsidRPr="00A55293">
        <w:rPr>
          <w:noProof/>
          <w:sz w:val="20"/>
          <w:lang w:val="en-US" w:eastAsia="ko-KR"/>
        </w:rPr>
        <w:drawing>
          <wp:inline distT="0" distB="0" distL="0" distR="0" wp14:anchorId="0D142CDE" wp14:editId="5A0A0AE7">
            <wp:extent cx="3548943" cy="266065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5149" cy="2665303"/>
                    </a:xfrm>
                    <a:prstGeom prst="rect">
                      <a:avLst/>
                    </a:prstGeom>
                    <a:noFill/>
                    <a:ln>
                      <a:noFill/>
                    </a:ln>
                  </pic:spPr>
                </pic:pic>
              </a:graphicData>
            </a:graphic>
          </wp:inline>
        </w:drawing>
      </w:r>
    </w:p>
    <w:p w14:paraId="0BFA7B16" w14:textId="4D7D759E" w:rsidR="00563BB8" w:rsidRDefault="00563BB8" w:rsidP="00563BB8">
      <w:pPr>
        <w:spacing w:after="60" w:line="288" w:lineRule="auto"/>
        <w:ind w:firstLine="360"/>
        <w:jc w:val="center"/>
        <w:rPr>
          <w:sz w:val="20"/>
          <w:lang w:val="en-US" w:eastAsia="ko-KR"/>
        </w:rPr>
      </w:pPr>
      <w:r w:rsidRPr="00B23144">
        <w:rPr>
          <w:sz w:val="20"/>
          <w:lang w:val="en-US" w:eastAsia="ko-KR"/>
        </w:rPr>
        <w:t xml:space="preserve">Figure </w:t>
      </w:r>
      <w:r w:rsidR="00FC0D85">
        <w:rPr>
          <w:sz w:val="20"/>
          <w:lang w:val="en-US" w:eastAsia="ko-KR"/>
        </w:rPr>
        <w:t>4</w:t>
      </w:r>
      <w:r w:rsidRPr="00B23144">
        <w:rPr>
          <w:sz w:val="20"/>
          <w:lang w:val="en-US" w:eastAsia="ko-KR"/>
        </w:rPr>
        <w:t>.</w:t>
      </w:r>
      <w:r>
        <w:rPr>
          <w:sz w:val="20"/>
          <w:lang w:val="en-US" w:eastAsia="ko-KR"/>
        </w:rPr>
        <w:t xml:space="preserve"> BLER performance for multi-TRP short PUCCH repetition and single-TRP long PUCCH transmission.</w:t>
      </w:r>
    </w:p>
    <w:p w14:paraId="2350B1C4" w14:textId="77777777" w:rsidR="00563BB8" w:rsidRPr="00563BB8" w:rsidRDefault="00563BB8" w:rsidP="00563BB8">
      <w:pPr>
        <w:pStyle w:val="0Maintext"/>
        <w:spacing w:after="60" w:afterAutospacing="0"/>
        <w:rPr>
          <w:lang w:val="en-US" w:eastAsia="ko-KR"/>
        </w:rPr>
      </w:pPr>
    </w:p>
    <w:p w14:paraId="69C07D93" w14:textId="11B497EF" w:rsidR="00563BB8" w:rsidRDefault="00563BB8" w:rsidP="00563BB8">
      <w:pPr>
        <w:pStyle w:val="0Maintext"/>
        <w:spacing w:after="60" w:afterAutospacing="0"/>
        <w:ind w:firstLine="0"/>
        <w:rPr>
          <w:lang w:val="en-US" w:eastAsia="ko-KR"/>
        </w:rPr>
      </w:pPr>
      <w:r w:rsidRPr="00992025">
        <w:rPr>
          <w:b/>
          <w:lang w:val="en-US" w:eastAsia="ko-KR"/>
        </w:rPr>
        <w:t xml:space="preserve">Observation </w:t>
      </w:r>
      <w:r w:rsidR="00FC0D85">
        <w:rPr>
          <w:b/>
          <w:lang w:val="en-US" w:eastAsia="ko-KR"/>
        </w:rPr>
        <w:t>5</w:t>
      </w:r>
      <w:r>
        <w:rPr>
          <w:lang w:val="en-US" w:eastAsia="ko-KR"/>
        </w:rPr>
        <w:t xml:space="preserve">. </w:t>
      </w:r>
      <w:r>
        <w:rPr>
          <w:i/>
          <w:lang w:val="en-US" w:eastAsia="ko-KR"/>
        </w:rPr>
        <w:t>M</w:t>
      </w:r>
      <w:r w:rsidRPr="00563BB8">
        <w:rPr>
          <w:i/>
          <w:lang w:val="en-US" w:eastAsia="ko-KR"/>
        </w:rPr>
        <w:t>ulti-TRP based short PUCCH repetition outperforms</w:t>
      </w:r>
      <w:r w:rsidR="00FC0D85">
        <w:rPr>
          <w:i/>
          <w:lang w:val="en-US" w:eastAsia="ko-KR"/>
        </w:rPr>
        <w:t xml:space="preserve"> single-TRP based</w:t>
      </w:r>
      <w:r w:rsidRPr="00563BB8">
        <w:rPr>
          <w:i/>
          <w:lang w:val="en-US" w:eastAsia="ko-KR"/>
        </w:rPr>
        <w:t xml:space="preserve"> long PUCCH transmission in both non-blockage and blockage scenario</w:t>
      </w:r>
      <w:r>
        <w:rPr>
          <w:i/>
          <w:lang w:val="en-US" w:eastAsia="ko-KR"/>
        </w:rPr>
        <w:t>.</w:t>
      </w:r>
    </w:p>
    <w:p w14:paraId="189E5449" w14:textId="039B4991" w:rsidR="00563BB8" w:rsidRDefault="00563BB8" w:rsidP="00563BB8">
      <w:pPr>
        <w:pStyle w:val="0Maintext"/>
        <w:spacing w:after="60" w:afterAutospacing="0"/>
        <w:ind w:firstLine="0"/>
        <w:rPr>
          <w:lang w:val="en-US" w:eastAsia="ko-KR"/>
        </w:rPr>
      </w:pPr>
      <w:r>
        <w:rPr>
          <w:b/>
          <w:lang w:val="en-US" w:eastAsia="ko-KR"/>
        </w:rPr>
        <w:t xml:space="preserve">Proposal </w:t>
      </w:r>
      <w:r w:rsidR="00FC0D85">
        <w:rPr>
          <w:b/>
          <w:lang w:val="en-US" w:eastAsia="ko-KR"/>
        </w:rPr>
        <w:t>9</w:t>
      </w:r>
      <w:r>
        <w:rPr>
          <w:lang w:val="en-US" w:eastAsia="ko-KR"/>
        </w:rPr>
        <w:t xml:space="preserve">. </w:t>
      </w:r>
      <w:r>
        <w:rPr>
          <w:i/>
          <w:lang w:val="en-US" w:eastAsia="ko-KR"/>
        </w:rPr>
        <w:t>Support short PUCCH format for</w:t>
      </w:r>
      <w:r w:rsidRPr="00AE760F">
        <w:rPr>
          <w:i/>
          <w:lang w:val="en-US" w:eastAsia="ko-KR"/>
        </w:rPr>
        <w:t xml:space="preserve"> multi-TRP based repetition</w:t>
      </w:r>
      <w:r>
        <w:rPr>
          <w:i/>
          <w:lang w:val="en-US" w:eastAsia="ko-KR"/>
        </w:rPr>
        <w:t>.</w:t>
      </w:r>
    </w:p>
    <w:p w14:paraId="3FCEFE7C" w14:textId="6509B0C2" w:rsidR="00563BB8" w:rsidRPr="00563BB8" w:rsidRDefault="00563BB8" w:rsidP="00992025">
      <w:pPr>
        <w:rPr>
          <w:lang w:val="en-US" w:eastAsia="ko-KR"/>
        </w:rPr>
      </w:pPr>
    </w:p>
    <w:p w14:paraId="2BEAC32E" w14:textId="40860722" w:rsidR="005E4D7B" w:rsidRDefault="004F449A" w:rsidP="005E4D7B">
      <w:pPr>
        <w:spacing w:after="60" w:line="288" w:lineRule="auto"/>
        <w:ind w:firstLine="360"/>
        <w:jc w:val="both"/>
        <w:rPr>
          <w:rFonts w:cs="바탕"/>
          <w:sz w:val="20"/>
        </w:rPr>
      </w:pPr>
      <w:r w:rsidRPr="005E4D7B">
        <w:rPr>
          <w:rFonts w:hint="eastAsia"/>
          <w:sz w:val="20"/>
          <w:lang w:val="en-US" w:eastAsia="ko-KR"/>
        </w:rPr>
        <w:t>O</w:t>
      </w:r>
      <w:r w:rsidRPr="005E4D7B">
        <w:rPr>
          <w:sz w:val="20"/>
          <w:lang w:val="en-US" w:eastAsia="ko-KR"/>
        </w:rPr>
        <w:t xml:space="preserve">n the granularity of repetition for PUCCH, it is under discussion whether intra-slot repetition is to be supported or not. </w:t>
      </w:r>
      <w:r w:rsidR="00F6237B">
        <w:rPr>
          <w:sz w:val="20"/>
          <w:lang w:val="en-US" w:eastAsia="ko-KR"/>
        </w:rPr>
        <w:t>If we use</w:t>
      </w:r>
      <w:r w:rsidRPr="005E4D7B">
        <w:rPr>
          <w:sz w:val="20"/>
          <w:lang w:val="en-US" w:eastAsia="ko-KR"/>
        </w:rPr>
        <w:t xml:space="preserve"> short PUCCH for repetition, </w:t>
      </w:r>
      <w:r w:rsidR="007F1FEE" w:rsidRPr="005E4D7B">
        <w:rPr>
          <w:sz w:val="20"/>
          <w:lang w:val="en-US" w:eastAsia="ko-KR"/>
        </w:rPr>
        <w:t xml:space="preserve">not supporting intra-slot repetition induces inefficient UL resource usage as well as large latency when short PUCCH is used. When intra-slot repetition is </w:t>
      </w:r>
      <w:r w:rsidR="005E4D7B">
        <w:rPr>
          <w:sz w:val="20"/>
          <w:lang w:val="en-US" w:eastAsia="ko-KR"/>
        </w:rPr>
        <w:t>used</w:t>
      </w:r>
      <w:r w:rsidR="007F1FEE" w:rsidRPr="005E4D7B">
        <w:rPr>
          <w:sz w:val="20"/>
          <w:lang w:val="en-US" w:eastAsia="ko-KR"/>
        </w:rPr>
        <w:t xml:space="preserve">, UE may need transient time across repetitions for power ramping &amp; beam switching. </w:t>
      </w:r>
      <w:r w:rsidR="007F1FEE" w:rsidRPr="005E4D7B">
        <w:rPr>
          <w:rFonts w:hint="eastAsia"/>
          <w:sz w:val="20"/>
          <w:lang w:val="en-US" w:eastAsia="ko-KR"/>
        </w:rPr>
        <w:t xml:space="preserve">For example, </w:t>
      </w:r>
      <w:r w:rsidR="005E4D7B">
        <w:rPr>
          <w:rFonts w:cs="바탕"/>
          <w:sz w:val="20"/>
        </w:rPr>
        <w:t>i</w:t>
      </w:r>
      <w:r w:rsidR="005E4D7B" w:rsidRPr="005E4D7B">
        <w:rPr>
          <w:rFonts w:cs="바탕"/>
          <w:sz w:val="20"/>
        </w:rPr>
        <w:t xml:space="preserve">n current RAN 4 specification, when Tx power changes across short PUCCHs that are transmitted </w:t>
      </w:r>
      <w:r w:rsidR="009B19D5">
        <w:rPr>
          <w:rFonts w:cs="바탕"/>
          <w:sz w:val="20"/>
        </w:rPr>
        <w:t>successively</w:t>
      </w:r>
      <w:r w:rsidR="005E4D7B" w:rsidRPr="005E4D7B">
        <w:rPr>
          <w:rFonts w:cs="바탕"/>
          <w:sz w:val="20"/>
        </w:rPr>
        <w:t>, a blank symbol is mandated to preserve power ramping time between the short PUCCHs</w:t>
      </w:r>
      <w:r w:rsidR="005E4D7B">
        <w:rPr>
          <w:rFonts w:cs="바탕"/>
          <w:sz w:val="20"/>
        </w:rPr>
        <w:t xml:space="preserve"> as shown in Figure </w:t>
      </w:r>
      <w:r w:rsidR="00FC0D85">
        <w:rPr>
          <w:rFonts w:cs="바탕"/>
          <w:sz w:val="20"/>
        </w:rPr>
        <w:t>5</w:t>
      </w:r>
      <w:r w:rsidR="005E4D7B" w:rsidRPr="005E4D7B">
        <w:rPr>
          <w:rFonts w:cs="바탕"/>
          <w:sz w:val="20"/>
        </w:rPr>
        <w:t>. Besides, when those PUCCHs are transmitted with different UL beams, additional offset between PUCCHs may be necessary to ensure beam switching time required for certain UE implementation. Based on the above reasoning, it is necessary to introduce a</w:t>
      </w:r>
      <w:r w:rsidR="005E4D7B">
        <w:rPr>
          <w:rFonts w:cs="바탕"/>
          <w:sz w:val="20"/>
        </w:rPr>
        <w:t xml:space="preserve"> symbol level</w:t>
      </w:r>
      <w:r w:rsidR="005E4D7B" w:rsidRPr="005E4D7B">
        <w:rPr>
          <w:rFonts w:cs="바탕"/>
          <w:sz w:val="20"/>
        </w:rPr>
        <w:t xml:space="preserve"> offset between repetitions</w:t>
      </w:r>
      <w:r w:rsidR="005E4D7B">
        <w:rPr>
          <w:rFonts w:cs="바탕"/>
          <w:sz w:val="20"/>
        </w:rPr>
        <w:t xml:space="preserve"> with power/beam changes</w:t>
      </w:r>
      <w:r w:rsidR="005E4D7B" w:rsidRPr="005E4D7B">
        <w:rPr>
          <w:rFonts w:cs="바탕"/>
          <w:sz w:val="20"/>
        </w:rPr>
        <w:t>. While multiple PUCCH resources are allocated for multi-TRP based repetition, above requirement on transient time can be satisfied implicitly by proper configuration of starting symbol per PUCCH resource.</w:t>
      </w:r>
    </w:p>
    <w:p w14:paraId="3A20557B" w14:textId="2417A685" w:rsidR="005E4D7B" w:rsidRDefault="005E4D7B" w:rsidP="005E4D7B">
      <w:pPr>
        <w:spacing w:line="288" w:lineRule="auto"/>
        <w:jc w:val="both"/>
        <w:rPr>
          <w:i/>
          <w:sz w:val="20"/>
          <w:lang w:eastAsia="ko-KR"/>
        </w:rPr>
      </w:pPr>
      <w:r w:rsidRPr="00971932">
        <w:rPr>
          <w:b/>
          <w:sz w:val="20"/>
          <w:lang w:eastAsia="ko-KR"/>
        </w:rPr>
        <w:t xml:space="preserve">Proposal </w:t>
      </w:r>
      <w:r w:rsidR="00FC0D85">
        <w:rPr>
          <w:b/>
          <w:sz w:val="20"/>
          <w:lang w:eastAsia="ko-KR"/>
        </w:rPr>
        <w:t>10</w:t>
      </w:r>
      <w:r w:rsidRPr="00971932">
        <w:rPr>
          <w:b/>
          <w:sz w:val="20"/>
          <w:lang w:eastAsia="ko-KR"/>
        </w:rPr>
        <w:t>.</w:t>
      </w:r>
      <w:r w:rsidRPr="00971932">
        <w:rPr>
          <w:sz w:val="20"/>
          <w:lang w:eastAsia="ko-KR"/>
        </w:rPr>
        <w:t xml:space="preserve"> </w:t>
      </w:r>
      <w:r>
        <w:rPr>
          <w:i/>
          <w:sz w:val="20"/>
          <w:lang w:eastAsia="ko-KR"/>
        </w:rPr>
        <w:t>Support intra-slot level repetition for multi-TRP based PUCCH repetition</w:t>
      </w:r>
    </w:p>
    <w:p w14:paraId="490B8ACF" w14:textId="7F68F605" w:rsidR="005E4D7B" w:rsidRPr="005E4D7B" w:rsidRDefault="005E4D7B" w:rsidP="005E4D7B">
      <w:pPr>
        <w:pStyle w:val="a4"/>
        <w:numPr>
          <w:ilvl w:val="0"/>
          <w:numId w:val="32"/>
        </w:numPr>
        <w:spacing w:line="288" w:lineRule="auto"/>
        <w:ind w:leftChars="0"/>
        <w:jc w:val="both"/>
        <w:rPr>
          <w:i/>
          <w:sz w:val="20"/>
          <w:lang w:eastAsia="ko-KR"/>
        </w:rPr>
      </w:pPr>
      <w:r>
        <w:rPr>
          <w:i/>
          <w:sz w:val="20"/>
          <w:lang w:eastAsia="ko-KR"/>
        </w:rPr>
        <w:t>Introduce symbol level offset between PUCCH repetitions with power/beam changes</w:t>
      </w:r>
    </w:p>
    <w:p w14:paraId="7220506B" w14:textId="77777777" w:rsidR="005E4D7B" w:rsidRPr="005E4D7B" w:rsidRDefault="005E4D7B" w:rsidP="005E4D7B">
      <w:pPr>
        <w:spacing w:after="60" w:line="288" w:lineRule="auto"/>
        <w:ind w:left="400"/>
        <w:jc w:val="both"/>
        <w:rPr>
          <w:rFonts w:cs="바탕"/>
          <w:sz w:val="20"/>
        </w:rPr>
      </w:pPr>
    </w:p>
    <w:p w14:paraId="5CB9FDB9" w14:textId="77777777" w:rsidR="005E4D7B" w:rsidRPr="005E4D7B" w:rsidRDefault="005E4D7B" w:rsidP="005E4D7B">
      <w:pPr>
        <w:pStyle w:val="a4"/>
        <w:spacing w:after="60" w:line="288" w:lineRule="auto"/>
        <w:ind w:leftChars="0"/>
        <w:rPr>
          <w:rFonts w:cs="바탕"/>
        </w:rPr>
      </w:pPr>
      <w:r w:rsidRPr="00C04A08">
        <w:rPr>
          <w:noProof/>
          <w:lang w:val="en-US" w:eastAsia="ko-KR"/>
        </w:rPr>
        <w:lastRenderedPageBreak/>
        <w:drawing>
          <wp:inline distT="0" distB="0" distL="0" distR="0" wp14:anchorId="66479A51" wp14:editId="63F7F5C8">
            <wp:extent cx="5081954" cy="1447723"/>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8245" cy="1452364"/>
                    </a:xfrm>
                    <a:prstGeom prst="rect">
                      <a:avLst/>
                    </a:prstGeom>
                    <a:noFill/>
                    <a:ln>
                      <a:noFill/>
                    </a:ln>
                  </pic:spPr>
                </pic:pic>
              </a:graphicData>
            </a:graphic>
          </wp:inline>
        </w:drawing>
      </w:r>
    </w:p>
    <w:p w14:paraId="6F056D40" w14:textId="25D9773D" w:rsidR="0051094A" w:rsidRDefault="005E4D7B" w:rsidP="009B19D5">
      <w:pPr>
        <w:pStyle w:val="0Maintext"/>
        <w:spacing w:after="60" w:afterAutospacing="0"/>
        <w:jc w:val="center"/>
        <w:rPr>
          <w:strike/>
          <w:lang w:eastAsia="ko-KR"/>
        </w:rPr>
      </w:pPr>
      <w:r>
        <w:rPr>
          <w:rFonts w:hint="eastAsia"/>
          <w:lang w:eastAsia="ko-KR"/>
        </w:rPr>
        <w:t xml:space="preserve">Figure </w:t>
      </w:r>
      <w:r w:rsidR="00FC0D85">
        <w:rPr>
          <w:lang w:eastAsia="ko-KR"/>
        </w:rPr>
        <w:t>5</w:t>
      </w:r>
      <w:r>
        <w:rPr>
          <w:rFonts w:hint="eastAsia"/>
          <w:lang w:eastAsia="ko-KR"/>
        </w:rPr>
        <w:t>.</w:t>
      </w:r>
      <w:r>
        <w:rPr>
          <w:lang w:eastAsia="ko-KR"/>
        </w:rPr>
        <w:t xml:space="preserve"> </w:t>
      </w:r>
      <w:r w:rsidR="009B19D5">
        <w:rPr>
          <w:lang w:eastAsia="ko-KR"/>
        </w:rPr>
        <w:t>Transient time between successive UL transmissions required in Rel-16</w:t>
      </w:r>
      <w:r>
        <w:rPr>
          <w:lang w:eastAsia="ko-KR"/>
        </w:rPr>
        <w:t>.</w:t>
      </w:r>
    </w:p>
    <w:p w14:paraId="01032EA0" w14:textId="77777777" w:rsidR="005E4D7B" w:rsidRPr="007F1FEE" w:rsidRDefault="005E4D7B" w:rsidP="005E4D7B">
      <w:pPr>
        <w:pStyle w:val="0Maintext"/>
        <w:spacing w:after="60" w:afterAutospacing="0"/>
        <w:rPr>
          <w:strike/>
          <w:lang w:eastAsia="ko-KR"/>
        </w:rPr>
      </w:pPr>
    </w:p>
    <w:p w14:paraId="6EFE0E7E" w14:textId="3D6F3459" w:rsidR="008F4A93" w:rsidRPr="00CA4579" w:rsidRDefault="008F4A93" w:rsidP="008F4A93">
      <w:pPr>
        <w:pStyle w:val="0Maintext"/>
        <w:spacing w:after="60" w:afterAutospacing="0"/>
        <w:rPr>
          <w:lang w:val="en-US" w:eastAsia="ko-KR"/>
        </w:rPr>
      </w:pPr>
      <w:r>
        <w:rPr>
          <w:lang w:val="en-US" w:eastAsia="ko-KR"/>
        </w:rPr>
        <w:t>A</w:t>
      </w:r>
      <w:r w:rsidRPr="00CA4579">
        <w:rPr>
          <w:lang w:val="en-US" w:eastAsia="ko-KR"/>
        </w:rPr>
        <w:t xml:space="preserve">s the case of the PUCCH repetition, </w:t>
      </w:r>
      <w:r>
        <w:rPr>
          <w:lang w:val="en-US" w:eastAsia="ko-KR"/>
        </w:rPr>
        <w:t xml:space="preserve">so </w:t>
      </w:r>
      <w:r w:rsidRPr="00CA4579">
        <w:rPr>
          <w:lang w:val="en-US" w:eastAsia="ko-KR"/>
        </w:rPr>
        <w:t xml:space="preserve">a flexible resource allocation </w:t>
      </w:r>
      <w:r>
        <w:rPr>
          <w:lang w:val="en-US" w:eastAsia="ko-KR"/>
        </w:rPr>
        <w:t>can be</w:t>
      </w:r>
      <w:r w:rsidRPr="00CA4579">
        <w:rPr>
          <w:lang w:val="en-US" w:eastAsia="ko-KR"/>
        </w:rPr>
        <w:t xml:space="preserve"> </w:t>
      </w:r>
      <w:r>
        <w:rPr>
          <w:lang w:val="en-US" w:eastAsia="ko-KR"/>
        </w:rPr>
        <w:t>beneficial</w:t>
      </w:r>
      <w:r w:rsidRPr="00CA4579">
        <w:rPr>
          <w:lang w:val="en-US" w:eastAsia="ko-KR"/>
        </w:rPr>
        <w:t xml:space="preserve"> for the case of multi-TRP based PUSCH repetition. In order to allocate time/frequency resources flexibly </w:t>
      </w:r>
      <w:r>
        <w:rPr>
          <w:lang w:val="en-US" w:eastAsia="ko-KR"/>
        </w:rPr>
        <w:t xml:space="preserve">across repetitions </w:t>
      </w:r>
      <w:r w:rsidRPr="00CA4579">
        <w:rPr>
          <w:lang w:val="en-US" w:eastAsia="ko-KR"/>
        </w:rPr>
        <w:t xml:space="preserve">under single-DCI based framework, there are two alternatives: Alt.1) reinterpreting TDRA/FDRA fields in DCI, or Alt.2) adding additional resource allocation fields in DCI. However, both alternatives have problems, e.g., Alt.1 causes lower granularity of time/frequency resource allocation rather than that of the existing DCI field and Alt.2 requires an additional DCI overhead and </w:t>
      </w:r>
      <w:r>
        <w:rPr>
          <w:lang w:val="en-US" w:eastAsia="ko-KR"/>
        </w:rPr>
        <w:t>causes</w:t>
      </w:r>
      <w:r w:rsidRPr="00CA4579">
        <w:rPr>
          <w:lang w:val="en-US" w:eastAsia="ko-KR"/>
        </w:rPr>
        <w:t xml:space="preserve"> </w:t>
      </w:r>
      <w:r>
        <w:rPr>
          <w:lang w:val="en-US" w:eastAsia="ko-KR"/>
        </w:rPr>
        <w:t>degradation</w:t>
      </w:r>
      <w:r w:rsidRPr="00CA4579">
        <w:rPr>
          <w:lang w:val="en-US" w:eastAsia="ko-KR"/>
        </w:rPr>
        <w:t xml:space="preserve"> of the control channel reliability. </w:t>
      </w:r>
      <w:r>
        <w:rPr>
          <w:lang w:val="en-US" w:eastAsia="ko-KR"/>
        </w:rPr>
        <w:t>A</w:t>
      </w:r>
      <w:r w:rsidRPr="00CA4579">
        <w:rPr>
          <w:lang w:val="en-US" w:eastAsia="ko-KR"/>
        </w:rPr>
        <w:t xml:space="preserve"> </w:t>
      </w:r>
      <w:r>
        <w:rPr>
          <w:lang w:val="en-US" w:eastAsia="ko-KR"/>
        </w:rPr>
        <w:t>better</w:t>
      </w:r>
      <w:r w:rsidRPr="00CA4579">
        <w:rPr>
          <w:lang w:val="en-US" w:eastAsia="ko-KR"/>
        </w:rPr>
        <w:t xml:space="preserve"> way is to adopt the multi-DCI based framework for multi-TRP based PUSCH repetition</w:t>
      </w:r>
      <w:r>
        <w:rPr>
          <w:lang w:val="en-US" w:eastAsia="ko-KR"/>
        </w:rPr>
        <w:t>.</w:t>
      </w:r>
    </w:p>
    <w:p w14:paraId="237EFBE0" w14:textId="772A2C76" w:rsidR="008F4A93" w:rsidRPr="00C64362" w:rsidRDefault="008F4A93" w:rsidP="008F4A93">
      <w:pPr>
        <w:rPr>
          <w:i/>
          <w:sz w:val="20"/>
          <w:lang w:eastAsia="ko-KR"/>
        </w:rPr>
      </w:pPr>
      <w:r w:rsidRPr="00C64362">
        <w:rPr>
          <w:b/>
          <w:sz w:val="20"/>
          <w:lang w:eastAsia="ko-KR"/>
        </w:rPr>
        <w:t xml:space="preserve">Proposal </w:t>
      </w:r>
      <w:r w:rsidR="00677303">
        <w:rPr>
          <w:b/>
          <w:sz w:val="20"/>
          <w:lang w:eastAsia="ko-KR"/>
        </w:rPr>
        <w:t>1</w:t>
      </w:r>
      <w:r w:rsidR="00FC0D85">
        <w:rPr>
          <w:b/>
          <w:sz w:val="20"/>
          <w:lang w:eastAsia="ko-KR"/>
        </w:rPr>
        <w:t>1</w:t>
      </w:r>
      <w:r w:rsidRPr="00C64362">
        <w:rPr>
          <w:b/>
          <w:sz w:val="20"/>
          <w:lang w:eastAsia="ko-KR"/>
        </w:rPr>
        <w:t>.</w:t>
      </w:r>
      <w:r w:rsidRPr="00C64362">
        <w:rPr>
          <w:i/>
          <w:sz w:val="20"/>
          <w:lang w:eastAsia="ko-KR"/>
        </w:rPr>
        <w:t xml:space="preserve"> Support multi-DCI based multi-TRP PUSCH repetition scheme</w:t>
      </w:r>
      <w:r>
        <w:rPr>
          <w:i/>
          <w:sz w:val="20"/>
          <w:lang w:eastAsia="ko-KR"/>
        </w:rPr>
        <w:t xml:space="preserve"> for flexible resource allocation across repetitions</w:t>
      </w:r>
      <w:r w:rsidRPr="00C64362">
        <w:rPr>
          <w:i/>
          <w:sz w:val="20"/>
          <w:lang w:eastAsia="ko-KR"/>
        </w:rPr>
        <w:t>.</w:t>
      </w:r>
    </w:p>
    <w:p w14:paraId="3DE1D8C7" w14:textId="6E3817EA" w:rsidR="00874270" w:rsidRDefault="00874270" w:rsidP="00874270">
      <w:pPr>
        <w:pStyle w:val="0Maintext"/>
        <w:spacing w:after="60" w:afterAutospacing="0"/>
        <w:rPr>
          <w:lang w:eastAsia="ko-KR"/>
        </w:rPr>
      </w:pPr>
    </w:p>
    <w:p w14:paraId="3FC58BB6" w14:textId="77777777" w:rsidR="00A77FD4" w:rsidRDefault="009D4268" w:rsidP="00A77FD4">
      <w:pPr>
        <w:pStyle w:val="0Maintext"/>
        <w:spacing w:after="60" w:afterAutospacing="0"/>
        <w:rPr>
          <w:lang w:eastAsia="ko-KR"/>
        </w:rPr>
      </w:pPr>
      <w:r>
        <w:rPr>
          <w:lang w:eastAsia="ko-KR"/>
        </w:rPr>
        <w:t xml:space="preserve">One discussion point for PUSCH repetition is that how to indicate multiple UL beams. Since UL beam is indicated via SRI and/or TPMI, it is natural that </w:t>
      </w:r>
      <w:r w:rsidR="00A77FD4">
        <w:rPr>
          <w:lang w:eastAsia="ko-KR"/>
        </w:rPr>
        <w:t xml:space="preserve">multiple </w:t>
      </w:r>
      <w:r>
        <w:rPr>
          <w:lang w:eastAsia="ko-KR"/>
        </w:rPr>
        <w:t xml:space="preserve">SRIs and/or TPMIs are </w:t>
      </w:r>
      <w:r w:rsidR="00A77FD4">
        <w:rPr>
          <w:lang w:eastAsia="ko-KR"/>
        </w:rPr>
        <w:t>indicated/assumed where each (SRI, TPMI) pair targets to different TRPs</w:t>
      </w:r>
      <w:r>
        <w:rPr>
          <w:lang w:eastAsia="ko-KR"/>
        </w:rPr>
        <w:t xml:space="preserve">. One thing to note is that according to Rel-16, SRS power control is done per SRS resource set and it is obvious that each TRP needs independent power control due to different pathloss and different channel quality. However, Rel-16 configures only one SRS resource set for codebook based or non-codebook based usages. </w:t>
      </w:r>
      <w:r w:rsidR="00A77FD4">
        <w:rPr>
          <w:lang w:eastAsia="ko-KR"/>
        </w:rPr>
        <w:t>Hence for multi-TRP based repetition,</w:t>
      </w:r>
      <w:r>
        <w:rPr>
          <w:lang w:eastAsia="ko-KR"/>
        </w:rPr>
        <w:t xml:space="preserve"> it is necessary to extend the number of SRS resource sets to two, and </w:t>
      </w:r>
      <w:r w:rsidR="00A77FD4">
        <w:rPr>
          <w:lang w:eastAsia="ko-KR"/>
        </w:rPr>
        <w:t>introduce a new rule which maps each SRI to be mapped to SRS resource in different resource set.</w:t>
      </w:r>
    </w:p>
    <w:p w14:paraId="2A47D4CC" w14:textId="7CDF19D1" w:rsidR="00A77FD4" w:rsidRPr="00C64362" w:rsidRDefault="00A77FD4" w:rsidP="00677303">
      <w:pPr>
        <w:pStyle w:val="0Maintext"/>
        <w:spacing w:after="60" w:afterAutospacing="0"/>
        <w:ind w:firstLine="0"/>
        <w:rPr>
          <w:i/>
          <w:lang w:eastAsia="ko-KR"/>
        </w:rPr>
      </w:pPr>
      <w:r w:rsidRPr="00C64362">
        <w:rPr>
          <w:b/>
          <w:lang w:eastAsia="ko-KR"/>
        </w:rPr>
        <w:t xml:space="preserve">Proposal </w:t>
      </w:r>
      <w:r w:rsidR="00677303">
        <w:rPr>
          <w:b/>
          <w:lang w:eastAsia="ko-KR"/>
        </w:rPr>
        <w:t>1</w:t>
      </w:r>
      <w:r w:rsidR="00FC0D85">
        <w:rPr>
          <w:b/>
          <w:lang w:eastAsia="ko-KR"/>
        </w:rPr>
        <w:t>2</w:t>
      </w:r>
      <w:r w:rsidRPr="00C64362">
        <w:rPr>
          <w:b/>
          <w:lang w:eastAsia="ko-KR"/>
        </w:rPr>
        <w:t>.</w:t>
      </w:r>
      <w:r w:rsidRPr="00C64362">
        <w:rPr>
          <w:i/>
          <w:lang w:eastAsia="ko-KR"/>
        </w:rPr>
        <w:t xml:space="preserve"> </w:t>
      </w:r>
      <w:r>
        <w:rPr>
          <w:i/>
          <w:lang w:eastAsia="ko-KR"/>
        </w:rPr>
        <w:t xml:space="preserve">Increase </w:t>
      </w:r>
      <w:r w:rsidR="00A4346C">
        <w:rPr>
          <w:i/>
          <w:lang w:eastAsia="ko-KR"/>
        </w:rPr>
        <w:t>the number of codebook and non-</w:t>
      </w:r>
      <w:r>
        <w:rPr>
          <w:i/>
          <w:lang w:eastAsia="ko-KR"/>
        </w:rPr>
        <w:t>codebook-based SRS resource sets for multi-TRP based PUSCH repetition.</w:t>
      </w:r>
    </w:p>
    <w:p w14:paraId="30A5C30C" w14:textId="77777777" w:rsidR="00A77FD4" w:rsidRPr="00A77FD4" w:rsidRDefault="00A77FD4" w:rsidP="00874270">
      <w:pPr>
        <w:pStyle w:val="0Maintext"/>
        <w:spacing w:after="60" w:afterAutospacing="0"/>
        <w:rPr>
          <w:lang w:eastAsia="ko-KR"/>
        </w:rPr>
      </w:pPr>
    </w:p>
    <w:p w14:paraId="76459460" w14:textId="645DF5DF" w:rsidR="00874270" w:rsidRDefault="00B5141D" w:rsidP="00874270">
      <w:pPr>
        <w:pStyle w:val="0Maintext"/>
        <w:spacing w:after="60" w:afterAutospacing="0"/>
        <w:rPr>
          <w:lang w:eastAsia="ko-KR"/>
        </w:rPr>
      </w:pPr>
      <w:r>
        <w:rPr>
          <w:lang w:eastAsia="ko-KR"/>
        </w:rPr>
        <w:t>In RAN1#102-e, it was agreed to consider multi-TRP repetition for CG based PUSCH. According to Rel-16, UL beam for CG based PUSCH is defined as that applied at the last SRS resource transmitted before the time when CG PUSCH is activated/configured, as depicted in Figure 5. However,</w:t>
      </w:r>
      <w:r w:rsidRPr="00C03616">
        <w:rPr>
          <w:lang w:eastAsia="ko-KR"/>
        </w:rPr>
        <w:t xml:space="preserve"> </w:t>
      </w:r>
      <w:r>
        <w:rPr>
          <w:lang w:eastAsia="ko-KR"/>
        </w:rPr>
        <w:t>a beam direction for SRS can be (incrementally) changed due to UE mobility or change of orientation so that the UE can still follow the configured/activated spatial relation for SRS. Even when the beam for SRS resource is updated, it would not be allowed for CG PUSCH transmission to apply the updated beam unless the CG PUSCH is reconfigured. Such a behavio</w:t>
      </w:r>
      <w:r>
        <w:rPr>
          <w:lang w:eastAsia="ko-KR"/>
        </w:rPr>
        <w:t>u</w:t>
      </w:r>
      <w:r>
        <w:rPr>
          <w:lang w:eastAsia="ko-KR"/>
        </w:rPr>
        <w:t>r would cause UL performance degradation especially when UE mobility is moderate/high and UE performs autonomous beam update. To provide high reliability desired for the URLLC use case, it is needed to enhance the timing relationship between SRS and CG PUSCH for multi-TRP such that SRS beam update can be applied to CG PUSCH automatically as depicted in Figure 6. In this figure, following the discussion of Proposal 11, two SRS resources are considered for the CG PUSCH repetition, so that a beam X corresponding to SRS#1 is used for transmission of the first CG PUSCH repetition to TRP #1, and</w:t>
      </w:r>
      <w:r w:rsidRPr="00B964A3">
        <w:rPr>
          <w:lang w:eastAsia="ko-KR"/>
        </w:rPr>
        <w:t xml:space="preserve"> </w:t>
      </w:r>
      <w:r>
        <w:rPr>
          <w:lang w:eastAsia="ko-KR"/>
        </w:rPr>
        <w:t>another beam Y corresponding to SRS#2 is used for transmission of the second CG PUSCH repetition to TRP #2. Also, beams X’ and X” show updated beams for SRS#1, and beams Y’ and Y” show updated beams for SRS#2, as the UE moves.</w:t>
      </w:r>
    </w:p>
    <w:p w14:paraId="66573863" w14:textId="3B1B1332" w:rsidR="00131844" w:rsidRDefault="00131844" w:rsidP="00874270">
      <w:pPr>
        <w:pStyle w:val="0Maintext"/>
        <w:spacing w:after="60" w:afterAutospacing="0"/>
        <w:rPr>
          <w:lang w:eastAsia="ko-KR"/>
        </w:rPr>
      </w:pPr>
    </w:p>
    <w:p w14:paraId="27E6F172" w14:textId="64E2994A" w:rsidR="00131844" w:rsidRDefault="00552493" w:rsidP="00677303">
      <w:pPr>
        <w:pStyle w:val="0Maintext"/>
        <w:spacing w:after="60" w:afterAutospacing="0"/>
        <w:jc w:val="center"/>
        <w:rPr>
          <w:lang w:eastAsia="ko-KR"/>
        </w:rPr>
      </w:pPr>
      <w:r>
        <w:rPr>
          <w:noProof/>
          <w:lang w:val="en-US" w:eastAsia="ko-KR"/>
        </w:rPr>
        <w:lastRenderedPageBreak/>
        <w:drawing>
          <wp:inline distT="0" distB="0" distL="0" distR="0" wp14:anchorId="18CB3A38" wp14:editId="613EB682">
            <wp:extent cx="5334605" cy="1533726"/>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5869" cy="1545590"/>
                    </a:xfrm>
                    <a:prstGeom prst="rect">
                      <a:avLst/>
                    </a:prstGeom>
                    <a:noFill/>
                  </pic:spPr>
                </pic:pic>
              </a:graphicData>
            </a:graphic>
          </wp:inline>
        </w:drawing>
      </w:r>
    </w:p>
    <w:p w14:paraId="087D73BC" w14:textId="5E82E8BF" w:rsidR="00131844" w:rsidRDefault="00131844" w:rsidP="00677303">
      <w:pPr>
        <w:pStyle w:val="0Maintext"/>
        <w:spacing w:after="60" w:afterAutospacing="0"/>
        <w:jc w:val="center"/>
        <w:rPr>
          <w:lang w:eastAsia="ko-KR"/>
        </w:rPr>
      </w:pPr>
      <w:r>
        <w:rPr>
          <w:rFonts w:hint="eastAsia"/>
          <w:lang w:eastAsia="ko-KR"/>
        </w:rPr>
        <w:t xml:space="preserve">Figure </w:t>
      </w:r>
      <w:r w:rsidR="00FC0D85">
        <w:rPr>
          <w:lang w:eastAsia="ko-KR"/>
        </w:rPr>
        <w:t>6</w:t>
      </w:r>
      <w:r>
        <w:rPr>
          <w:rFonts w:hint="eastAsia"/>
          <w:lang w:eastAsia="ko-KR"/>
        </w:rPr>
        <w:t>.</w:t>
      </w:r>
      <w:r>
        <w:rPr>
          <w:lang w:eastAsia="ko-KR"/>
        </w:rPr>
        <w:t xml:space="preserve"> UL beam determination for CG PUSCH in Rel-16.</w:t>
      </w:r>
    </w:p>
    <w:p w14:paraId="517033F4" w14:textId="0A37299A" w:rsidR="00131844" w:rsidRDefault="00131844" w:rsidP="00677303">
      <w:pPr>
        <w:pStyle w:val="0Maintext"/>
        <w:spacing w:after="60" w:afterAutospacing="0"/>
        <w:jc w:val="center"/>
        <w:rPr>
          <w:lang w:eastAsia="ko-KR"/>
        </w:rPr>
      </w:pPr>
      <w:r>
        <w:rPr>
          <w:noProof/>
          <w:lang w:val="en-US" w:eastAsia="ko-KR"/>
        </w:rPr>
        <w:drawing>
          <wp:inline distT="0" distB="0" distL="0" distR="0" wp14:anchorId="552FB46D" wp14:editId="15CB8424">
            <wp:extent cx="5347473" cy="1537425"/>
            <wp:effectExtent l="0" t="0" r="5715" b="5715"/>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4791" cy="1562529"/>
                    </a:xfrm>
                    <a:prstGeom prst="rect">
                      <a:avLst/>
                    </a:prstGeom>
                    <a:noFill/>
                  </pic:spPr>
                </pic:pic>
              </a:graphicData>
            </a:graphic>
          </wp:inline>
        </w:drawing>
      </w:r>
    </w:p>
    <w:p w14:paraId="23EFDFFB" w14:textId="12EA82B8" w:rsidR="00131844" w:rsidRDefault="00131844" w:rsidP="00677303">
      <w:pPr>
        <w:pStyle w:val="0Maintext"/>
        <w:spacing w:after="60" w:afterAutospacing="0"/>
        <w:jc w:val="center"/>
        <w:rPr>
          <w:lang w:eastAsia="ko-KR"/>
        </w:rPr>
      </w:pPr>
      <w:r>
        <w:rPr>
          <w:rFonts w:hint="eastAsia"/>
          <w:lang w:eastAsia="ko-KR"/>
        </w:rPr>
        <w:t xml:space="preserve">Figure </w:t>
      </w:r>
      <w:r w:rsidR="00FC0D85">
        <w:rPr>
          <w:lang w:eastAsia="ko-KR"/>
        </w:rPr>
        <w:t>7</w:t>
      </w:r>
      <w:r>
        <w:rPr>
          <w:rFonts w:hint="eastAsia"/>
          <w:lang w:eastAsia="ko-KR"/>
        </w:rPr>
        <w:t>.</w:t>
      </w:r>
      <w:r>
        <w:rPr>
          <w:lang w:eastAsia="ko-KR"/>
        </w:rPr>
        <w:t xml:space="preserve"> Proposed UL beam determination for CG PUSCH </w:t>
      </w:r>
      <w:r w:rsidR="00677303">
        <w:rPr>
          <w:lang w:eastAsia="ko-KR"/>
        </w:rPr>
        <w:t>f</w:t>
      </w:r>
      <w:r>
        <w:rPr>
          <w:lang w:eastAsia="ko-KR"/>
        </w:rPr>
        <w:t>or Rel-17.</w:t>
      </w:r>
    </w:p>
    <w:p w14:paraId="4F137FC2" w14:textId="20C4CE14" w:rsidR="0029380E" w:rsidRPr="00504E92" w:rsidRDefault="0029380E" w:rsidP="00992025">
      <w:pPr>
        <w:rPr>
          <w:lang w:eastAsia="ko-KR"/>
        </w:rPr>
      </w:pPr>
    </w:p>
    <w:p w14:paraId="333B7642" w14:textId="6D3F6478" w:rsidR="00504E92" w:rsidRPr="00971932" w:rsidRDefault="00677303" w:rsidP="00504E92">
      <w:pPr>
        <w:spacing w:line="288" w:lineRule="auto"/>
        <w:jc w:val="both"/>
        <w:rPr>
          <w:sz w:val="20"/>
          <w:lang w:eastAsia="ko-KR"/>
        </w:rPr>
      </w:pPr>
      <w:r>
        <w:rPr>
          <w:b/>
          <w:sz w:val="20"/>
          <w:lang w:eastAsia="ko-KR"/>
        </w:rPr>
        <w:t>Proposal 1</w:t>
      </w:r>
      <w:r w:rsidR="00FC0D85">
        <w:rPr>
          <w:b/>
          <w:sz w:val="20"/>
          <w:lang w:eastAsia="ko-KR"/>
        </w:rPr>
        <w:t>3</w:t>
      </w:r>
      <w:r w:rsidR="00504E92" w:rsidRPr="00971932">
        <w:rPr>
          <w:b/>
          <w:sz w:val="20"/>
          <w:lang w:eastAsia="ko-KR"/>
        </w:rPr>
        <w:t>.</w:t>
      </w:r>
      <w:r w:rsidR="00504E92" w:rsidRPr="00971932">
        <w:rPr>
          <w:sz w:val="20"/>
          <w:lang w:eastAsia="ko-KR"/>
        </w:rPr>
        <w:t xml:space="preserve"> </w:t>
      </w:r>
      <w:r w:rsidR="00504E92">
        <w:rPr>
          <w:i/>
          <w:sz w:val="20"/>
          <w:lang w:eastAsia="ko-KR"/>
        </w:rPr>
        <w:t xml:space="preserve">Introduce enhanced timing relationship between SRS and CG PUSCH to allow </w:t>
      </w:r>
      <w:r w:rsidR="00BA2C4E">
        <w:rPr>
          <w:i/>
          <w:sz w:val="20"/>
          <w:lang w:eastAsia="ko-KR"/>
        </w:rPr>
        <w:t xml:space="preserve">automatic </w:t>
      </w:r>
      <w:r w:rsidR="00504E92">
        <w:rPr>
          <w:i/>
          <w:sz w:val="20"/>
          <w:lang w:eastAsia="ko-KR"/>
        </w:rPr>
        <w:t>beam update for the CG PUSCH</w:t>
      </w:r>
      <w:r w:rsidR="00BA2C4E">
        <w:rPr>
          <w:i/>
          <w:sz w:val="20"/>
          <w:lang w:eastAsia="ko-KR"/>
        </w:rPr>
        <w:t xml:space="preserve"> in order to </w:t>
      </w:r>
      <w:r w:rsidR="00BA2C4E" w:rsidRPr="00BA2C4E">
        <w:rPr>
          <w:i/>
          <w:sz w:val="20"/>
          <w:lang w:eastAsia="ko-KR"/>
        </w:rPr>
        <w:t>follow the configured/activated spatial relation for SRS</w:t>
      </w:r>
      <w:r>
        <w:rPr>
          <w:i/>
          <w:sz w:val="20"/>
          <w:lang w:eastAsia="ko-KR"/>
        </w:rPr>
        <w:t>.</w:t>
      </w:r>
    </w:p>
    <w:p w14:paraId="3922A211" w14:textId="77777777" w:rsidR="00504E92" w:rsidRPr="00504E92" w:rsidRDefault="00504E92" w:rsidP="00992025">
      <w:pPr>
        <w:rPr>
          <w:lang w:eastAsia="ko-KR"/>
        </w:rPr>
      </w:pPr>
    </w:p>
    <w:p w14:paraId="53D6CE5D" w14:textId="4E273B03" w:rsidR="00F5164D" w:rsidRDefault="00181920" w:rsidP="00133F82">
      <w:pPr>
        <w:pStyle w:val="1"/>
        <w:rPr>
          <w:sz w:val="28"/>
          <w:lang w:val="en-US"/>
        </w:rPr>
      </w:pPr>
      <w:r>
        <w:rPr>
          <w:sz w:val="28"/>
          <w:lang w:val="en-US"/>
        </w:rPr>
        <w:t>Conclusion</w:t>
      </w:r>
    </w:p>
    <w:p w14:paraId="2F3D2B37" w14:textId="7DD07AD1"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0641B652" w14:textId="77777777" w:rsidR="00563BB8" w:rsidRDefault="00563BB8" w:rsidP="00563BB8">
      <w:pPr>
        <w:pStyle w:val="0Maintext"/>
        <w:spacing w:after="60" w:afterAutospacing="0"/>
        <w:ind w:firstLine="0"/>
        <w:rPr>
          <w:lang w:val="en-US" w:eastAsia="ko-KR"/>
        </w:rPr>
      </w:pPr>
      <w:r w:rsidRPr="00992025">
        <w:rPr>
          <w:b/>
          <w:lang w:val="en-US" w:eastAsia="ko-KR"/>
        </w:rPr>
        <w:t xml:space="preserve">Observation </w:t>
      </w:r>
      <w:r>
        <w:rPr>
          <w:b/>
          <w:lang w:val="en-US" w:eastAsia="ko-KR"/>
        </w:rPr>
        <w:t>1</w:t>
      </w:r>
      <w:r>
        <w:rPr>
          <w:lang w:val="en-US" w:eastAsia="ko-KR"/>
        </w:rPr>
        <w:t xml:space="preserve">. </w:t>
      </w:r>
      <w:r>
        <w:rPr>
          <w:i/>
          <w:lang w:val="en-US" w:eastAsia="ko-KR"/>
        </w:rPr>
        <w:t>Option 2 achieves better BLER performance than Option 1 for both blockage and non-blockage scenario in FR2</w:t>
      </w:r>
      <w:r w:rsidRPr="00992025">
        <w:rPr>
          <w:i/>
          <w:lang w:val="en-US" w:eastAsia="ko-KR"/>
        </w:rPr>
        <w:t>.</w:t>
      </w:r>
    </w:p>
    <w:p w14:paraId="5F468EE7" w14:textId="77777777" w:rsidR="00A1427E" w:rsidRPr="00971932" w:rsidRDefault="00A1427E" w:rsidP="00A1427E">
      <w:pPr>
        <w:spacing w:line="288" w:lineRule="auto"/>
        <w:jc w:val="both"/>
        <w:rPr>
          <w:sz w:val="20"/>
          <w:lang w:eastAsia="ko-KR"/>
        </w:rPr>
      </w:pPr>
      <w:r w:rsidRPr="00971932">
        <w:rPr>
          <w:b/>
          <w:sz w:val="20"/>
          <w:lang w:eastAsia="ko-KR"/>
        </w:rPr>
        <w:t xml:space="preserve">Observation </w:t>
      </w:r>
      <w:r>
        <w:rPr>
          <w:b/>
          <w:sz w:val="20"/>
          <w:lang w:eastAsia="ko-KR"/>
        </w:rPr>
        <w:t>2</w:t>
      </w:r>
      <w:r w:rsidRPr="00971932">
        <w:rPr>
          <w:b/>
          <w:sz w:val="20"/>
          <w:lang w:eastAsia="ko-KR"/>
        </w:rPr>
        <w:t>.</w:t>
      </w:r>
      <w:r w:rsidRPr="00971932">
        <w:rPr>
          <w:sz w:val="20"/>
          <w:lang w:eastAsia="ko-KR"/>
        </w:rPr>
        <w:t xml:space="preserve"> </w:t>
      </w:r>
      <w:r w:rsidRPr="00971932">
        <w:rPr>
          <w:i/>
          <w:sz w:val="20"/>
          <w:lang w:eastAsia="ko-KR"/>
        </w:rPr>
        <w:t xml:space="preserve">In FR2 with blockage, </w:t>
      </w:r>
      <w:r>
        <w:rPr>
          <w:i/>
          <w:sz w:val="20"/>
          <w:lang w:eastAsia="ko-KR"/>
        </w:rPr>
        <w:t xml:space="preserve">the </w:t>
      </w:r>
      <w:r w:rsidRPr="00971932">
        <w:rPr>
          <w:i/>
          <w:sz w:val="20"/>
          <w:lang w:eastAsia="ko-KR"/>
        </w:rPr>
        <w:t xml:space="preserve">reliability gain from multi-TRP based PUCCH repetition </w:t>
      </w:r>
      <w:r>
        <w:rPr>
          <w:i/>
          <w:sz w:val="20"/>
          <w:lang w:eastAsia="ko-KR"/>
        </w:rPr>
        <w:t xml:space="preserve">over </w:t>
      </w:r>
      <w:r w:rsidRPr="00971932">
        <w:rPr>
          <w:i/>
          <w:sz w:val="20"/>
          <w:lang w:eastAsia="ko-KR"/>
        </w:rPr>
        <w:t>single-TRP based PUCCH repetition is substantial.</w:t>
      </w:r>
    </w:p>
    <w:p w14:paraId="30E50A50" w14:textId="77777777" w:rsidR="00A1427E" w:rsidRPr="00971932" w:rsidRDefault="00A1427E" w:rsidP="00A1427E">
      <w:pPr>
        <w:spacing w:line="288" w:lineRule="auto"/>
        <w:jc w:val="both"/>
        <w:rPr>
          <w:sz w:val="20"/>
          <w:lang w:eastAsia="ko-KR"/>
        </w:rPr>
      </w:pPr>
      <w:r w:rsidRPr="00971932">
        <w:rPr>
          <w:b/>
          <w:sz w:val="20"/>
          <w:lang w:eastAsia="ko-KR"/>
        </w:rPr>
        <w:t xml:space="preserve">Observation </w:t>
      </w:r>
      <w:r>
        <w:rPr>
          <w:b/>
          <w:sz w:val="20"/>
          <w:lang w:eastAsia="ko-KR"/>
        </w:rPr>
        <w:t>3</w:t>
      </w:r>
      <w:r w:rsidRPr="00971932">
        <w:rPr>
          <w:b/>
          <w:sz w:val="20"/>
          <w:lang w:eastAsia="ko-KR"/>
        </w:rPr>
        <w:t>.</w:t>
      </w:r>
      <w:r w:rsidRPr="00971932">
        <w:rPr>
          <w:sz w:val="20"/>
          <w:lang w:eastAsia="ko-KR"/>
        </w:rPr>
        <w:t xml:space="preserve"> </w:t>
      </w:r>
      <w:r w:rsidRPr="00971932">
        <w:rPr>
          <w:i/>
          <w:sz w:val="20"/>
          <w:lang w:eastAsia="ko-KR"/>
        </w:rPr>
        <w:t xml:space="preserve">In FR2, the performance gain </w:t>
      </w:r>
      <w:r>
        <w:rPr>
          <w:i/>
          <w:sz w:val="20"/>
          <w:lang w:eastAsia="ko-KR"/>
        </w:rPr>
        <w:t>from</w:t>
      </w:r>
      <w:r w:rsidRPr="00971932">
        <w:rPr>
          <w:i/>
          <w:sz w:val="20"/>
          <w:lang w:eastAsia="ko-KR"/>
        </w:rPr>
        <w:t xml:space="preserve"> soft combining </w:t>
      </w:r>
      <w:r>
        <w:rPr>
          <w:i/>
          <w:sz w:val="20"/>
          <w:lang w:eastAsia="ko-KR"/>
        </w:rPr>
        <w:t>is</w:t>
      </w:r>
      <w:r w:rsidRPr="00971932">
        <w:rPr>
          <w:i/>
          <w:sz w:val="20"/>
          <w:lang w:eastAsia="ko-KR"/>
        </w:rPr>
        <w:t xml:space="preserve"> marginal</w:t>
      </w:r>
      <w:r>
        <w:rPr>
          <w:i/>
          <w:sz w:val="20"/>
          <w:lang w:eastAsia="ko-KR"/>
        </w:rPr>
        <w:t xml:space="preserve"> in multi-TRP based PUCCH repetition</w:t>
      </w:r>
      <w:r w:rsidRPr="00971932">
        <w:rPr>
          <w:i/>
          <w:sz w:val="20"/>
          <w:lang w:eastAsia="ko-KR"/>
        </w:rPr>
        <w:t>.</w:t>
      </w:r>
    </w:p>
    <w:p w14:paraId="4C36E51B" w14:textId="77777777" w:rsidR="00A1427E" w:rsidRPr="00971932" w:rsidRDefault="00A1427E" w:rsidP="00A1427E">
      <w:pPr>
        <w:spacing w:line="288" w:lineRule="auto"/>
        <w:jc w:val="both"/>
        <w:rPr>
          <w:sz w:val="20"/>
          <w:lang w:eastAsia="ko-KR"/>
        </w:rPr>
      </w:pPr>
      <w:r w:rsidRPr="00971932">
        <w:rPr>
          <w:b/>
          <w:sz w:val="20"/>
          <w:lang w:eastAsia="ko-KR"/>
        </w:rPr>
        <w:t xml:space="preserve">Observation </w:t>
      </w:r>
      <w:r>
        <w:rPr>
          <w:b/>
          <w:sz w:val="20"/>
          <w:lang w:eastAsia="ko-KR"/>
        </w:rPr>
        <w:t>4</w:t>
      </w:r>
      <w:r w:rsidRPr="00971932">
        <w:rPr>
          <w:b/>
          <w:sz w:val="20"/>
          <w:lang w:eastAsia="ko-KR"/>
        </w:rPr>
        <w:t>.</w:t>
      </w:r>
      <w:r w:rsidRPr="00971932">
        <w:rPr>
          <w:sz w:val="20"/>
          <w:lang w:eastAsia="ko-KR"/>
        </w:rPr>
        <w:t xml:space="preserve"> </w:t>
      </w:r>
      <w:r w:rsidRPr="00337654">
        <w:rPr>
          <w:i/>
          <w:sz w:val="20"/>
          <w:lang w:eastAsia="ko-KR"/>
        </w:rPr>
        <w:t xml:space="preserve">Rel-16 spatial relation framework can be reused for beam management and power control of </w:t>
      </w:r>
      <w:r>
        <w:rPr>
          <w:i/>
          <w:sz w:val="20"/>
          <w:lang w:eastAsia="ko-KR"/>
        </w:rPr>
        <w:t xml:space="preserve">multi-TRP based </w:t>
      </w:r>
      <w:r w:rsidRPr="00337654">
        <w:rPr>
          <w:i/>
          <w:sz w:val="20"/>
          <w:lang w:eastAsia="ko-KR"/>
        </w:rPr>
        <w:t>PUCCH</w:t>
      </w:r>
      <w:r>
        <w:rPr>
          <w:i/>
          <w:sz w:val="20"/>
          <w:lang w:eastAsia="ko-KR"/>
        </w:rPr>
        <w:t xml:space="preserve"> repetition</w:t>
      </w:r>
      <w:r w:rsidRPr="00337654">
        <w:rPr>
          <w:i/>
          <w:sz w:val="20"/>
          <w:lang w:eastAsia="ko-KR"/>
        </w:rPr>
        <w:t>,</w:t>
      </w:r>
      <w:r>
        <w:rPr>
          <w:sz w:val="20"/>
          <w:lang w:eastAsia="ko-KR"/>
        </w:rPr>
        <w:t xml:space="preserve"> </w:t>
      </w:r>
      <w:r>
        <w:rPr>
          <w:i/>
          <w:sz w:val="20"/>
          <w:lang w:eastAsia="ko-KR"/>
        </w:rPr>
        <w:t>when multiple PUCCH resources are used for repetition.</w:t>
      </w:r>
    </w:p>
    <w:p w14:paraId="2D6E7916" w14:textId="77777777" w:rsidR="00A1427E" w:rsidRDefault="00A1427E" w:rsidP="00A1427E">
      <w:pPr>
        <w:pStyle w:val="0Maintext"/>
        <w:spacing w:after="60" w:afterAutospacing="0"/>
        <w:ind w:firstLine="0"/>
        <w:rPr>
          <w:lang w:val="en-US" w:eastAsia="ko-KR"/>
        </w:rPr>
      </w:pPr>
      <w:r w:rsidRPr="00992025">
        <w:rPr>
          <w:b/>
          <w:lang w:val="en-US" w:eastAsia="ko-KR"/>
        </w:rPr>
        <w:t xml:space="preserve">Observation </w:t>
      </w:r>
      <w:r>
        <w:rPr>
          <w:b/>
          <w:lang w:val="en-US" w:eastAsia="ko-KR"/>
        </w:rPr>
        <w:t>5</w:t>
      </w:r>
      <w:r>
        <w:rPr>
          <w:lang w:val="en-US" w:eastAsia="ko-KR"/>
        </w:rPr>
        <w:t xml:space="preserve">. </w:t>
      </w:r>
      <w:r>
        <w:rPr>
          <w:i/>
          <w:lang w:val="en-US" w:eastAsia="ko-KR"/>
        </w:rPr>
        <w:t>M</w:t>
      </w:r>
      <w:r w:rsidRPr="00563BB8">
        <w:rPr>
          <w:i/>
          <w:lang w:val="en-US" w:eastAsia="ko-KR"/>
        </w:rPr>
        <w:t>ulti-TRP based short PUCCH repetition outperforms</w:t>
      </w:r>
      <w:r>
        <w:rPr>
          <w:i/>
          <w:lang w:val="en-US" w:eastAsia="ko-KR"/>
        </w:rPr>
        <w:t xml:space="preserve"> single-TRP based</w:t>
      </w:r>
      <w:r w:rsidRPr="00563BB8">
        <w:rPr>
          <w:i/>
          <w:lang w:val="en-US" w:eastAsia="ko-KR"/>
        </w:rPr>
        <w:t xml:space="preserve"> long PUCCH transmission in both non-blockage and blockage scenario</w:t>
      </w:r>
      <w:r>
        <w:rPr>
          <w:i/>
          <w:lang w:val="en-US" w:eastAsia="ko-KR"/>
        </w:rPr>
        <w:t>.</w:t>
      </w:r>
    </w:p>
    <w:p w14:paraId="212FD225" w14:textId="77777777" w:rsidR="00FC0D85" w:rsidRPr="00A1427E" w:rsidRDefault="00FC0D85" w:rsidP="006644ED">
      <w:pPr>
        <w:spacing w:line="288" w:lineRule="auto"/>
        <w:jc w:val="both"/>
        <w:rPr>
          <w:sz w:val="20"/>
          <w:lang w:val="en-US" w:eastAsia="ko-KR"/>
        </w:rPr>
      </w:pPr>
    </w:p>
    <w:p w14:paraId="110B4CC4" w14:textId="77777777" w:rsidR="00560631" w:rsidRDefault="00560631" w:rsidP="00560631">
      <w:pPr>
        <w:pStyle w:val="0Maintext"/>
        <w:spacing w:after="60" w:afterAutospacing="0"/>
        <w:ind w:firstLine="0"/>
        <w:rPr>
          <w:lang w:val="en-US" w:eastAsia="ko-KR"/>
        </w:rPr>
      </w:pPr>
      <w:r>
        <w:rPr>
          <w:b/>
          <w:lang w:val="en-US" w:eastAsia="ko-KR"/>
        </w:rPr>
        <w:t>Proposal 1</w:t>
      </w:r>
      <w:r>
        <w:rPr>
          <w:lang w:val="en-US" w:eastAsia="ko-KR"/>
        </w:rPr>
        <w:t xml:space="preserve">. </w:t>
      </w:r>
      <w:r w:rsidRPr="00992025">
        <w:rPr>
          <w:i/>
          <w:lang w:val="en-US" w:eastAsia="ko-KR"/>
        </w:rPr>
        <w:t xml:space="preserve">Support both </w:t>
      </w:r>
      <w:r>
        <w:rPr>
          <w:i/>
          <w:lang w:val="en-US" w:eastAsia="ko-KR"/>
        </w:rPr>
        <w:t>Option 2</w:t>
      </w:r>
      <w:r w:rsidRPr="00992025">
        <w:rPr>
          <w:i/>
          <w:lang w:val="en-US" w:eastAsia="ko-KR"/>
        </w:rPr>
        <w:t xml:space="preserve"> and </w:t>
      </w:r>
      <w:r>
        <w:rPr>
          <w:i/>
          <w:lang w:val="en-US" w:eastAsia="ko-KR"/>
        </w:rPr>
        <w:t xml:space="preserve">Option 3 for </w:t>
      </w:r>
      <w:r w:rsidRPr="00992025">
        <w:rPr>
          <w:i/>
          <w:lang w:val="en-US" w:eastAsia="ko-KR"/>
        </w:rPr>
        <w:t xml:space="preserve">multi-TRP </w:t>
      </w:r>
      <w:r>
        <w:rPr>
          <w:i/>
          <w:lang w:val="en-US" w:eastAsia="ko-KR"/>
        </w:rPr>
        <w:t xml:space="preserve">PDCCH </w:t>
      </w:r>
      <w:r w:rsidRPr="00992025">
        <w:rPr>
          <w:i/>
          <w:lang w:val="en-US" w:eastAsia="ko-KR"/>
        </w:rPr>
        <w:t>repetition.</w:t>
      </w:r>
      <w:r>
        <w:rPr>
          <w:i/>
          <w:lang w:val="en-US" w:eastAsia="ko-KR"/>
        </w:rPr>
        <w:t xml:space="preserve"> Careful consideration of UE implementation complexity of Option 2 (repetition) is needed.</w:t>
      </w:r>
    </w:p>
    <w:p w14:paraId="2826D794" w14:textId="77777777" w:rsidR="00560631" w:rsidRDefault="00560631" w:rsidP="00560631">
      <w:pPr>
        <w:pStyle w:val="0Maintext"/>
        <w:spacing w:after="60" w:afterAutospacing="0"/>
        <w:ind w:firstLine="0"/>
        <w:rPr>
          <w:lang w:val="en-US" w:eastAsia="ko-KR"/>
        </w:rPr>
      </w:pPr>
      <w:r w:rsidRPr="00992025">
        <w:rPr>
          <w:b/>
          <w:lang w:val="en-US" w:eastAsia="ko-KR"/>
        </w:rPr>
        <w:t xml:space="preserve">Proposal </w:t>
      </w:r>
      <w:r>
        <w:rPr>
          <w:b/>
          <w:lang w:val="en-US" w:eastAsia="ko-KR"/>
        </w:rPr>
        <w:t>2</w:t>
      </w:r>
      <w:r w:rsidRPr="00992025">
        <w:rPr>
          <w:b/>
          <w:lang w:val="en-US" w:eastAsia="ko-KR"/>
        </w:rPr>
        <w:t>.</w:t>
      </w:r>
      <w:r w:rsidRPr="0084129B">
        <w:rPr>
          <w:lang w:val="en-US" w:eastAsia="ko-KR"/>
        </w:rPr>
        <w:t xml:space="preserve"> </w:t>
      </w:r>
      <w:r w:rsidRPr="00992025">
        <w:rPr>
          <w:i/>
          <w:lang w:val="en-US" w:eastAsia="ko-KR"/>
        </w:rPr>
        <w:t xml:space="preserve">Support TDM based PDCCH repetition as a </w:t>
      </w:r>
      <w:r>
        <w:rPr>
          <w:i/>
          <w:lang w:val="en-US" w:eastAsia="ko-KR"/>
        </w:rPr>
        <w:t>starting point</w:t>
      </w:r>
      <w:r w:rsidRPr="00992025">
        <w:rPr>
          <w:i/>
          <w:lang w:val="en-US" w:eastAsia="ko-KR"/>
        </w:rPr>
        <w:t>.</w:t>
      </w:r>
    </w:p>
    <w:p w14:paraId="4432FC39" w14:textId="77777777" w:rsidR="00560631" w:rsidRPr="002055EB" w:rsidRDefault="00560631" w:rsidP="00560631">
      <w:pPr>
        <w:pStyle w:val="0Maintext"/>
        <w:spacing w:after="60" w:afterAutospacing="0"/>
        <w:ind w:firstLine="0"/>
        <w:rPr>
          <w:lang w:val="en-US" w:eastAsia="ko-KR"/>
        </w:rPr>
      </w:pPr>
      <w:r>
        <w:rPr>
          <w:b/>
          <w:lang w:val="en-US" w:eastAsia="ko-KR"/>
        </w:rPr>
        <w:t>Proposal 3</w:t>
      </w:r>
      <w:r>
        <w:rPr>
          <w:lang w:val="en-US" w:eastAsia="ko-KR"/>
        </w:rPr>
        <w:t xml:space="preserve">. </w:t>
      </w:r>
      <w:r w:rsidRPr="00AE760F">
        <w:rPr>
          <w:i/>
          <w:lang w:val="en-US" w:eastAsia="ko-KR"/>
        </w:rPr>
        <w:t>On resource configuration for multi-TRP based PDCCH repetition</w:t>
      </w:r>
      <w:r>
        <w:rPr>
          <w:i/>
          <w:lang w:val="en-US" w:eastAsia="ko-KR"/>
        </w:rPr>
        <w:t>, s</w:t>
      </w:r>
      <w:r w:rsidRPr="00563BB8">
        <w:rPr>
          <w:i/>
          <w:lang w:val="en-US" w:eastAsia="ko-KR"/>
        </w:rPr>
        <w:t>upport Alt3</w:t>
      </w:r>
      <w:r>
        <w:rPr>
          <w:i/>
          <w:lang w:val="en-US" w:eastAsia="ko-KR"/>
        </w:rPr>
        <w:t>.</w:t>
      </w:r>
    </w:p>
    <w:p w14:paraId="3A4741C0" w14:textId="77777777" w:rsidR="007B15A3" w:rsidRDefault="007B15A3" w:rsidP="007B15A3">
      <w:pPr>
        <w:pStyle w:val="0Maintext"/>
        <w:spacing w:after="60" w:afterAutospacing="0"/>
        <w:ind w:firstLine="0"/>
        <w:rPr>
          <w:lang w:val="en-US" w:eastAsia="ko-KR"/>
        </w:rPr>
      </w:pPr>
      <w:r>
        <w:rPr>
          <w:b/>
          <w:lang w:val="en-US" w:eastAsia="ko-KR"/>
        </w:rPr>
        <w:t>Proposal 4</w:t>
      </w:r>
      <w:r>
        <w:rPr>
          <w:lang w:val="en-US" w:eastAsia="ko-KR"/>
        </w:rPr>
        <w:t xml:space="preserve">. </w:t>
      </w:r>
      <w:r>
        <w:rPr>
          <w:i/>
          <w:lang w:val="en-US" w:eastAsia="ko-KR"/>
        </w:rPr>
        <w:t>For multi-chance, s</w:t>
      </w:r>
      <w:r w:rsidRPr="00992025">
        <w:rPr>
          <w:i/>
          <w:lang w:val="en-US" w:eastAsia="ko-KR"/>
        </w:rPr>
        <w:t xml:space="preserve">upport </w:t>
      </w:r>
      <w:r>
        <w:rPr>
          <w:i/>
          <w:lang w:val="en-US" w:eastAsia="ko-KR"/>
        </w:rPr>
        <w:t>implicit linkage based on the contents between each repeated DCI contents.</w:t>
      </w:r>
    </w:p>
    <w:p w14:paraId="004A3B5F" w14:textId="77777777" w:rsidR="007B15A3" w:rsidRDefault="007B15A3" w:rsidP="007B15A3">
      <w:pPr>
        <w:pStyle w:val="0Maintext"/>
        <w:spacing w:after="60" w:afterAutospacing="0"/>
        <w:ind w:firstLine="0"/>
        <w:rPr>
          <w:i/>
          <w:lang w:val="en-US" w:eastAsia="ko-KR"/>
        </w:rPr>
      </w:pPr>
      <w:r>
        <w:rPr>
          <w:b/>
          <w:lang w:val="en-US" w:eastAsia="ko-KR"/>
        </w:rPr>
        <w:t>Proposal 5</w:t>
      </w:r>
      <w:r>
        <w:rPr>
          <w:lang w:val="en-US" w:eastAsia="ko-KR"/>
        </w:rPr>
        <w:t xml:space="preserve">. </w:t>
      </w:r>
      <w:r w:rsidRPr="00992025">
        <w:rPr>
          <w:i/>
          <w:lang w:val="en-US" w:eastAsia="ko-KR"/>
        </w:rPr>
        <w:t xml:space="preserve">Support </w:t>
      </w:r>
      <w:r>
        <w:rPr>
          <w:i/>
          <w:lang w:val="en-US" w:eastAsia="ko-KR"/>
        </w:rPr>
        <w:t>modified counting rule and the maximum limit for the number of monitored PDCCH candidates and non-overlapped CCEs based on a manner of PDCCH enhancement: no repetition, repetition, multi-chance.</w:t>
      </w:r>
    </w:p>
    <w:p w14:paraId="5CAA6C7F" w14:textId="77777777" w:rsidR="00A1427E" w:rsidRDefault="00A1427E" w:rsidP="00A1427E">
      <w:pPr>
        <w:pStyle w:val="0Maintext"/>
        <w:spacing w:after="60" w:afterAutospacing="0"/>
        <w:ind w:firstLine="0"/>
        <w:rPr>
          <w:lang w:val="en-US" w:eastAsia="ko-KR"/>
        </w:rPr>
      </w:pPr>
      <w:r>
        <w:rPr>
          <w:b/>
          <w:lang w:val="en-US" w:eastAsia="ko-KR"/>
        </w:rPr>
        <w:lastRenderedPageBreak/>
        <w:t>Proposal 6</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59B1E63D" w14:textId="77777777" w:rsidR="00A1427E" w:rsidRPr="007424EC" w:rsidRDefault="00A1427E" w:rsidP="00A1427E">
      <w:pPr>
        <w:rPr>
          <w:sz w:val="20"/>
          <w:lang w:eastAsia="ko-KR"/>
        </w:rPr>
      </w:pPr>
      <w:r w:rsidRPr="007424EC">
        <w:rPr>
          <w:b/>
          <w:sz w:val="20"/>
          <w:lang w:eastAsia="ko-KR"/>
        </w:rPr>
        <w:t xml:space="preserve">Proposal </w:t>
      </w:r>
      <w:r>
        <w:rPr>
          <w:b/>
          <w:sz w:val="20"/>
          <w:lang w:eastAsia="ko-KR"/>
        </w:rPr>
        <w:t>7</w:t>
      </w:r>
      <w:r w:rsidRPr="007424EC">
        <w:rPr>
          <w:b/>
          <w:sz w:val="20"/>
          <w:lang w:eastAsia="ko-KR"/>
        </w:rPr>
        <w:t>.</w:t>
      </w:r>
      <w:r w:rsidRPr="007424EC">
        <w:rPr>
          <w:sz w:val="20"/>
          <w:lang w:eastAsia="ko-KR"/>
        </w:rPr>
        <w:t xml:space="preserve"> </w:t>
      </w:r>
      <w:r w:rsidRPr="007424EC">
        <w:rPr>
          <w:i/>
          <w:sz w:val="20"/>
          <w:lang w:eastAsia="ko-KR"/>
        </w:rPr>
        <w:t>Support multi-TRP based PUCCH/PUSCH repetition by using single-DCI based framework as a starting point.</w:t>
      </w:r>
    </w:p>
    <w:p w14:paraId="11EB8D3A" w14:textId="77777777" w:rsidR="00A1427E" w:rsidRPr="00FD07B0" w:rsidRDefault="00A1427E" w:rsidP="00A1427E">
      <w:pPr>
        <w:spacing w:line="288" w:lineRule="auto"/>
        <w:jc w:val="both"/>
        <w:rPr>
          <w:sz w:val="20"/>
          <w:u w:val="single"/>
          <w:lang w:eastAsia="ko-KR"/>
        </w:rPr>
      </w:pPr>
      <w:r w:rsidRPr="00971932">
        <w:rPr>
          <w:b/>
          <w:sz w:val="20"/>
          <w:lang w:eastAsia="ko-KR"/>
        </w:rPr>
        <w:t xml:space="preserve">Proposal </w:t>
      </w:r>
      <w:r>
        <w:rPr>
          <w:b/>
          <w:sz w:val="20"/>
          <w:lang w:eastAsia="ko-KR"/>
        </w:rPr>
        <w:t>8</w:t>
      </w:r>
      <w:r w:rsidRPr="00971932">
        <w:rPr>
          <w:b/>
          <w:sz w:val="20"/>
          <w:lang w:eastAsia="ko-KR"/>
        </w:rPr>
        <w:t>.</w:t>
      </w:r>
      <w:r w:rsidRPr="00971932">
        <w:rPr>
          <w:sz w:val="20"/>
          <w:lang w:eastAsia="ko-KR"/>
        </w:rPr>
        <w:t xml:space="preserve"> </w:t>
      </w:r>
      <w:r w:rsidRPr="00971932">
        <w:rPr>
          <w:i/>
          <w:sz w:val="20"/>
          <w:lang w:eastAsia="ko-KR"/>
        </w:rPr>
        <w:t>Support</w:t>
      </w:r>
      <w:r>
        <w:rPr>
          <w:i/>
          <w:sz w:val="20"/>
          <w:lang w:eastAsia="ko-KR"/>
        </w:rPr>
        <w:t xml:space="preserve"> the use</w:t>
      </w:r>
      <w:r w:rsidRPr="00971932">
        <w:rPr>
          <w:i/>
          <w:sz w:val="20"/>
          <w:lang w:eastAsia="ko-KR"/>
        </w:rPr>
        <w:t xml:space="preserve"> </w:t>
      </w:r>
      <w:r>
        <w:rPr>
          <w:i/>
          <w:sz w:val="20"/>
          <w:lang w:eastAsia="ko-KR"/>
        </w:rPr>
        <w:t xml:space="preserve">of </w:t>
      </w:r>
      <w:r w:rsidRPr="00971932">
        <w:rPr>
          <w:i/>
          <w:sz w:val="20"/>
          <w:lang w:eastAsia="ko-KR"/>
        </w:rPr>
        <w:t>multiple PUCCH resources for multi-TRP based PUCCH repetition.</w:t>
      </w:r>
    </w:p>
    <w:p w14:paraId="5777B09A" w14:textId="77777777" w:rsidR="00A1427E" w:rsidRDefault="00A1427E" w:rsidP="00A1427E">
      <w:pPr>
        <w:pStyle w:val="0Maintext"/>
        <w:spacing w:after="60" w:afterAutospacing="0"/>
        <w:ind w:firstLine="0"/>
        <w:rPr>
          <w:lang w:val="en-US" w:eastAsia="ko-KR"/>
        </w:rPr>
      </w:pPr>
      <w:r>
        <w:rPr>
          <w:b/>
          <w:lang w:val="en-US" w:eastAsia="ko-KR"/>
        </w:rPr>
        <w:t>Proposal 9</w:t>
      </w:r>
      <w:r>
        <w:rPr>
          <w:lang w:val="en-US" w:eastAsia="ko-KR"/>
        </w:rPr>
        <w:t xml:space="preserve">. </w:t>
      </w:r>
      <w:r>
        <w:rPr>
          <w:i/>
          <w:lang w:val="en-US" w:eastAsia="ko-KR"/>
        </w:rPr>
        <w:t>Support short PUCCH format for</w:t>
      </w:r>
      <w:r w:rsidRPr="00AE760F">
        <w:rPr>
          <w:i/>
          <w:lang w:val="en-US" w:eastAsia="ko-KR"/>
        </w:rPr>
        <w:t xml:space="preserve"> multi-TRP based repetition</w:t>
      </w:r>
      <w:r>
        <w:rPr>
          <w:i/>
          <w:lang w:val="en-US" w:eastAsia="ko-KR"/>
        </w:rPr>
        <w:t>.</w:t>
      </w:r>
    </w:p>
    <w:p w14:paraId="1ED45FCA" w14:textId="5774A180" w:rsidR="00677303" w:rsidRDefault="00677303" w:rsidP="00677303">
      <w:pPr>
        <w:spacing w:line="288" w:lineRule="auto"/>
        <w:jc w:val="both"/>
        <w:rPr>
          <w:i/>
          <w:sz w:val="20"/>
          <w:lang w:eastAsia="ko-KR"/>
        </w:rPr>
      </w:pPr>
      <w:r w:rsidRPr="00971932">
        <w:rPr>
          <w:b/>
          <w:sz w:val="20"/>
          <w:lang w:eastAsia="ko-KR"/>
        </w:rPr>
        <w:t xml:space="preserve">Proposal </w:t>
      </w:r>
      <w:r w:rsidR="00FC0D85">
        <w:rPr>
          <w:b/>
          <w:sz w:val="20"/>
          <w:lang w:eastAsia="ko-KR"/>
        </w:rPr>
        <w:t>10</w:t>
      </w:r>
      <w:r w:rsidRPr="00971932">
        <w:rPr>
          <w:b/>
          <w:sz w:val="20"/>
          <w:lang w:eastAsia="ko-KR"/>
        </w:rPr>
        <w:t>.</w:t>
      </w:r>
      <w:r w:rsidRPr="00971932">
        <w:rPr>
          <w:sz w:val="20"/>
          <w:lang w:eastAsia="ko-KR"/>
        </w:rPr>
        <w:t xml:space="preserve"> </w:t>
      </w:r>
      <w:r>
        <w:rPr>
          <w:i/>
          <w:sz w:val="20"/>
          <w:lang w:eastAsia="ko-KR"/>
        </w:rPr>
        <w:t>Support intra-slot level repetition for multi-TRP based PUCCH repetition</w:t>
      </w:r>
    </w:p>
    <w:p w14:paraId="546B7EEE" w14:textId="77777777" w:rsidR="00677303" w:rsidRPr="005E4D7B" w:rsidRDefault="00677303" w:rsidP="00677303">
      <w:pPr>
        <w:pStyle w:val="a4"/>
        <w:numPr>
          <w:ilvl w:val="0"/>
          <w:numId w:val="32"/>
        </w:numPr>
        <w:spacing w:line="288" w:lineRule="auto"/>
        <w:ind w:leftChars="0"/>
        <w:jc w:val="both"/>
        <w:rPr>
          <w:i/>
          <w:sz w:val="20"/>
          <w:lang w:eastAsia="ko-KR"/>
        </w:rPr>
      </w:pPr>
      <w:r>
        <w:rPr>
          <w:i/>
          <w:sz w:val="20"/>
          <w:lang w:eastAsia="ko-KR"/>
        </w:rPr>
        <w:t>Introduce symbol level offset between PUCCH repetitions with power/beam changes</w:t>
      </w:r>
    </w:p>
    <w:p w14:paraId="3A27A905" w14:textId="0A7F9B03" w:rsidR="00677303" w:rsidRPr="00C64362" w:rsidRDefault="00677303" w:rsidP="00677303">
      <w:pPr>
        <w:rPr>
          <w:i/>
          <w:sz w:val="20"/>
          <w:lang w:eastAsia="ko-KR"/>
        </w:rPr>
      </w:pPr>
      <w:r w:rsidRPr="00C64362">
        <w:rPr>
          <w:b/>
          <w:sz w:val="20"/>
          <w:lang w:eastAsia="ko-KR"/>
        </w:rPr>
        <w:t xml:space="preserve">Proposal </w:t>
      </w:r>
      <w:r>
        <w:rPr>
          <w:b/>
          <w:sz w:val="20"/>
          <w:lang w:eastAsia="ko-KR"/>
        </w:rPr>
        <w:t>1</w:t>
      </w:r>
      <w:r w:rsidR="00FC0D85">
        <w:rPr>
          <w:b/>
          <w:sz w:val="20"/>
          <w:lang w:eastAsia="ko-KR"/>
        </w:rPr>
        <w:t>1</w:t>
      </w:r>
      <w:r w:rsidRPr="00C64362">
        <w:rPr>
          <w:b/>
          <w:sz w:val="20"/>
          <w:lang w:eastAsia="ko-KR"/>
        </w:rPr>
        <w:t>.</w:t>
      </w:r>
      <w:r w:rsidRPr="00C64362">
        <w:rPr>
          <w:i/>
          <w:sz w:val="20"/>
          <w:lang w:eastAsia="ko-KR"/>
        </w:rPr>
        <w:t xml:space="preserve"> Support multi-DCI based multi-TRP PUSCH repetition scheme</w:t>
      </w:r>
      <w:r>
        <w:rPr>
          <w:i/>
          <w:sz w:val="20"/>
          <w:lang w:eastAsia="ko-KR"/>
        </w:rPr>
        <w:t xml:space="preserve"> for flexible resource allocation across repetitions</w:t>
      </w:r>
      <w:r w:rsidRPr="00C64362">
        <w:rPr>
          <w:i/>
          <w:sz w:val="20"/>
          <w:lang w:eastAsia="ko-KR"/>
        </w:rPr>
        <w:t>.</w:t>
      </w:r>
    </w:p>
    <w:p w14:paraId="72364196" w14:textId="74A11E0C" w:rsidR="00677303" w:rsidRPr="00C64362" w:rsidRDefault="00677303" w:rsidP="00677303">
      <w:pPr>
        <w:pStyle w:val="0Maintext"/>
        <w:spacing w:after="60" w:afterAutospacing="0"/>
        <w:ind w:firstLine="0"/>
        <w:rPr>
          <w:i/>
          <w:lang w:eastAsia="ko-KR"/>
        </w:rPr>
      </w:pPr>
      <w:r w:rsidRPr="00C64362">
        <w:rPr>
          <w:b/>
          <w:lang w:eastAsia="ko-KR"/>
        </w:rPr>
        <w:t xml:space="preserve">Proposal </w:t>
      </w:r>
      <w:r>
        <w:rPr>
          <w:b/>
          <w:lang w:eastAsia="ko-KR"/>
        </w:rPr>
        <w:t>1</w:t>
      </w:r>
      <w:r w:rsidR="00FC0D85">
        <w:rPr>
          <w:b/>
          <w:lang w:eastAsia="ko-KR"/>
        </w:rPr>
        <w:t>2</w:t>
      </w:r>
      <w:r w:rsidRPr="00C64362">
        <w:rPr>
          <w:b/>
          <w:lang w:eastAsia="ko-KR"/>
        </w:rPr>
        <w:t>.</w:t>
      </w:r>
      <w:r w:rsidRPr="00C64362">
        <w:rPr>
          <w:i/>
          <w:lang w:eastAsia="ko-KR"/>
        </w:rPr>
        <w:t xml:space="preserve"> </w:t>
      </w:r>
      <w:r>
        <w:rPr>
          <w:i/>
          <w:lang w:eastAsia="ko-KR"/>
        </w:rPr>
        <w:t xml:space="preserve">Increase </w:t>
      </w:r>
      <w:r w:rsidR="002A3A14">
        <w:rPr>
          <w:i/>
          <w:lang w:eastAsia="ko-KR"/>
        </w:rPr>
        <w:t>the number of codebook and non-</w:t>
      </w:r>
      <w:r>
        <w:rPr>
          <w:i/>
          <w:lang w:eastAsia="ko-KR"/>
        </w:rPr>
        <w:t>codebook-based SRS resource sets for multi-TRP based PUSCH repetition.</w:t>
      </w:r>
    </w:p>
    <w:p w14:paraId="6E160113" w14:textId="77777777" w:rsidR="004A0F22" w:rsidRPr="00971932" w:rsidRDefault="004A0F22" w:rsidP="004A0F22">
      <w:pPr>
        <w:spacing w:line="288" w:lineRule="auto"/>
        <w:jc w:val="both"/>
        <w:rPr>
          <w:sz w:val="20"/>
          <w:lang w:eastAsia="ko-KR"/>
        </w:rPr>
      </w:pPr>
      <w:r>
        <w:rPr>
          <w:b/>
          <w:sz w:val="20"/>
          <w:lang w:eastAsia="ko-KR"/>
        </w:rPr>
        <w:t>Proposal 13</w:t>
      </w:r>
      <w:r w:rsidRPr="00971932">
        <w:rPr>
          <w:b/>
          <w:sz w:val="20"/>
          <w:lang w:eastAsia="ko-KR"/>
        </w:rPr>
        <w:t>.</w:t>
      </w:r>
      <w:r w:rsidRPr="00971932">
        <w:rPr>
          <w:sz w:val="20"/>
          <w:lang w:eastAsia="ko-KR"/>
        </w:rPr>
        <w:t xml:space="preserve"> </w:t>
      </w:r>
      <w:r>
        <w:rPr>
          <w:i/>
          <w:sz w:val="20"/>
          <w:lang w:eastAsia="ko-KR"/>
        </w:rPr>
        <w:t xml:space="preserve">Introduce enhanced timing relationship between SRS and CG PUSCH to allow automatic beam update for the CG PUSCH in order to </w:t>
      </w:r>
      <w:r w:rsidRPr="00BA2C4E">
        <w:rPr>
          <w:i/>
          <w:sz w:val="20"/>
          <w:lang w:eastAsia="ko-KR"/>
        </w:rPr>
        <w:t>follow the configured/activated spatial relation for SRS</w:t>
      </w:r>
      <w:r>
        <w:rPr>
          <w:i/>
          <w:sz w:val="20"/>
          <w:lang w:eastAsia="ko-KR"/>
        </w:rPr>
        <w:t>.</w:t>
      </w:r>
    </w:p>
    <w:p w14:paraId="09C0B111" w14:textId="77777777" w:rsidR="00677303" w:rsidRPr="004A0F22" w:rsidRDefault="00677303" w:rsidP="0085380C">
      <w:pPr>
        <w:pStyle w:val="0Maintext"/>
        <w:spacing w:after="60" w:afterAutospacing="0"/>
        <w:ind w:firstLine="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43625A1B" w14:textId="77777777" w:rsidR="00B10B31" w:rsidRPr="00336297" w:rsidRDefault="00B10B31" w:rsidP="00B10B31">
      <w:pPr>
        <w:pStyle w:val="2222"/>
        <w:spacing w:after="120" w:line="288" w:lineRule="auto"/>
        <w:ind w:firstLineChars="0" w:firstLine="0"/>
        <w:rPr>
          <w:sz w:val="20"/>
          <w:lang w:val="en-US" w:eastAsia="ko-KR"/>
        </w:rPr>
      </w:pPr>
    </w:p>
    <w:p w14:paraId="56E987E0" w14:textId="2C04512F" w:rsidR="00B10B31" w:rsidRDefault="00B10B31" w:rsidP="00B10B31">
      <w:pPr>
        <w:pStyle w:val="1"/>
        <w:numPr>
          <w:ilvl w:val="0"/>
          <w:numId w:val="0"/>
        </w:numPr>
        <w:ind w:left="799" w:hanging="799"/>
        <w:rPr>
          <w:sz w:val="28"/>
          <w:szCs w:val="28"/>
        </w:rPr>
      </w:pPr>
      <w:r w:rsidRPr="00B10B31">
        <w:rPr>
          <w:rFonts w:hint="eastAsia"/>
          <w:sz w:val="28"/>
          <w:szCs w:val="28"/>
        </w:rPr>
        <w:t>Appendix</w:t>
      </w:r>
    </w:p>
    <w:p w14:paraId="094D56F8" w14:textId="40463902" w:rsidR="007424EC" w:rsidRDefault="007424EC" w:rsidP="007424EC">
      <w:pPr>
        <w:pStyle w:val="0Maintext"/>
        <w:spacing w:after="60" w:afterAutospacing="0"/>
        <w:jc w:val="center"/>
        <w:rPr>
          <w:lang w:val="en-US" w:eastAsia="ko-KR"/>
        </w:rPr>
      </w:pPr>
      <w:bookmarkStart w:id="5" w:name="_Ref528831614"/>
      <w:r>
        <w:rPr>
          <w:lang w:val="en-US" w:eastAsia="ko-KR"/>
        </w:rPr>
        <w:t xml:space="preserve">Table 1. </w:t>
      </w:r>
      <w:r w:rsidR="00792EED">
        <w:rPr>
          <w:lang w:val="en-US" w:eastAsia="ko-KR"/>
        </w:rPr>
        <w:t>Detailed e</w:t>
      </w:r>
      <w:r>
        <w:rPr>
          <w:lang w:val="en-US" w:eastAsia="ko-KR"/>
        </w:rPr>
        <w:t xml:space="preserve">valuation assumptions for </w:t>
      </w:r>
      <w:r w:rsidR="006F0126">
        <w:rPr>
          <w:lang w:val="en-US" w:eastAsia="ko-KR"/>
        </w:rPr>
        <w:t>PDCCH</w:t>
      </w:r>
    </w:p>
    <w:tbl>
      <w:tblPr>
        <w:tblW w:w="0" w:type="auto"/>
        <w:jc w:val="center"/>
        <w:tblCellMar>
          <w:left w:w="0" w:type="dxa"/>
          <w:right w:w="0" w:type="dxa"/>
        </w:tblCellMar>
        <w:tblLook w:val="04A0" w:firstRow="1" w:lastRow="0" w:firstColumn="1" w:lastColumn="0" w:noHBand="0" w:noVBand="1"/>
      </w:tblPr>
      <w:tblGrid>
        <w:gridCol w:w="1284"/>
        <w:gridCol w:w="1967"/>
        <w:gridCol w:w="2409"/>
        <w:gridCol w:w="3959"/>
      </w:tblGrid>
      <w:tr w:rsidR="00630D3A" w:rsidRPr="00FB17A4" w14:paraId="0F093B06" w14:textId="77777777" w:rsidTr="00210C22">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770E0BE8" w14:textId="77777777" w:rsidR="00630D3A" w:rsidRPr="00FB17A4" w:rsidRDefault="00630D3A" w:rsidP="00AC5E3B">
            <w:pPr>
              <w:pStyle w:val="0Maintext"/>
              <w:ind w:firstLine="0"/>
              <w:jc w:val="center"/>
              <w:rPr>
                <w:sz w:val="16"/>
                <w:szCs w:val="16"/>
                <w:lang w:val="en-IN" w:eastAsia="ko-KR"/>
              </w:rPr>
            </w:pPr>
            <w:r w:rsidRPr="00FB17A4">
              <w:rPr>
                <w:sz w:val="16"/>
                <w:szCs w:val="16"/>
                <w:lang w:val="en-US" w:eastAsia="ko-KR"/>
              </w:rPr>
              <w:t>Parameter</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1EB4896F" w14:textId="77777777" w:rsidR="00630D3A" w:rsidRPr="00FB17A4" w:rsidRDefault="00630D3A" w:rsidP="00AC5E3B">
            <w:pPr>
              <w:pStyle w:val="0Maintext"/>
              <w:ind w:firstLine="0"/>
              <w:jc w:val="center"/>
              <w:rPr>
                <w:sz w:val="16"/>
                <w:szCs w:val="16"/>
                <w:lang w:val="en-US" w:eastAsia="ko-KR"/>
              </w:rPr>
            </w:pPr>
            <w:r w:rsidRPr="00FB17A4">
              <w:rPr>
                <w:sz w:val="16"/>
                <w:szCs w:val="16"/>
                <w:lang w:val="en-US" w:eastAsia="ko-KR"/>
              </w:rPr>
              <w:t>Value</w:t>
            </w:r>
            <w:r>
              <w:rPr>
                <w:sz w:val="16"/>
                <w:szCs w:val="16"/>
                <w:lang w:val="en-US" w:eastAsia="ko-KR"/>
              </w:rPr>
              <w:t xml:space="preserve"> (FR2)</w:t>
            </w:r>
          </w:p>
        </w:tc>
      </w:tr>
      <w:tr w:rsidR="00630D3A" w:rsidRPr="00FB17A4" w14:paraId="2AD84B9A" w14:textId="77777777" w:rsidTr="00151355">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702A0488" w14:textId="77777777" w:rsidR="00630D3A" w:rsidRPr="00FB17A4" w:rsidRDefault="00630D3A" w:rsidP="00AC5E3B">
            <w:pPr>
              <w:pStyle w:val="0Maintext"/>
              <w:ind w:firstLine="0"/>
              <w:jc w:val="center"/>
              <w:rPr>
                <w:sz w:val="16"/>
                <w:szCs w:val="16"/>
                <w:lang w:val="en-IN" w:eastAsia="ko-KR"/>
              </w:rPr>
            </w:pPr>
            <w:r w:rsidRPr="00FB17A4">
              <w:rPr>
                <w:sz w:val="16"/>
                <w:szCs w:val="16"/>
                <w:lang w:val="en-US" w:eastAsia="ko-KR"/>
              </w:rPr>
              <w:t>Carrier Frequency</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B70A0DD" w14:textId="77777777" w:rsidR="00630D3A" w:rsidRPr="00FB17A4" w:rsidRDefault="00630D3A" w:rsidP="00AC5E3B">
            <w:pPr>
              <w:pStyle w:val="0Maintext"/>
              <w:ind w:firstLine="0"/>
              <w:jc w:val="center"/>
              <w:rPr>
                <w:sz w:val="16"/>
                <w:szCs w:val="16"/>
                <w:lang w:val="en-US" w:eastAsia="ko-KR"/>
              </w:rPr>
            </w:pPr>
            <w:r>
              <w:rPr>
                <w:rFonts w:hint="eastAsia"/>
                <w:sz w:val="16"/>
                <w:szCs w:val="16"/>
                <w:lang w:val="en-US" w:eastAsia="ko-KR"/>
              </w:rPr>
              <w:t>30 GHz</w:t>
            </w:r>
          </w:p>
        </w:tc>
      </w:tr>
      <w:tr w:rsidR="00630D3A" w:rsidRPr="00FB17A4" w14:paraId="70AF77BA" w14:textId="77777777" w:rsidTr="00433921">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46D91C9A" w14:textId="77777777" w:rsidR="00630D3A" w:rsidRPr="00FB17A4" w:rsidRDefault="00630D3A" w:rsidP="00AC5E3B">
            <w:pPr>
              <w:pStyle w:val="0Maintext"/>
              <w:ind w:firstLine="0"/>
              <w:jc w:val="center"/>
              <w:rPr>
                <w:sz w:val="16"/>
                <w:szCs w:val="16"/>
                <w:lang w:val="en-IN" w:eastAsia="ko-KR"/>
              </w:rPr>
            </w:pPr>
            <w:r w:rsidRPr="00FB17A4">
              <w:rPr>
                <w:sz w:val="16"/>
                <w:szCs w:val="16"/>
                <w:lang w:val="en-US" w:eastAsia="ko-KR"/>
              </w:rPr>
              <w:t>Sub-carrier Spacing</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7F6C34F" w14:textId="77777777" w:rsidR="00630D3A" w:rsidRPr="00FB17A4" w:rsidRDefault="00630D3A" w:rsidP="00AC5E3B">
            <w:pPr>
              <w:pStyle w:val="0Maintext"/>
              <w:ind w:firstLine="0"/>
              <w:jc w:val="center"/>
              <w:rPr>
                <w:sz w:val="16"/>
                <w:szCs w:val="16"/>
                <w:lang w:val="en-US" w:eastAsia="ko-KR"/>
              </w:rPr>
            </w:pPr>
            <w:r>
              <w:rPr>
                <w:rFonts w:hint="eastAsia"/>
                <w:sz w:val="16"/>
                <w:szCs w:val="16"/>
                <w:lang w:val="en-US" w:eastAsia="ko-KR"/>
              </w:rPr>
              <w:t>120 kHz</w:t>
            </w:r>
          </w:p>
        </w:tc>
      </w:tr>
      <w:tr w:rsidR="009609A5" w:rsidRPr="00FB17A4" w14:paraId="1834F2B5" w14:textId="77777777" w:rsidTr="00AC5E3B">
        <w:trPr>
          <w:trHeight w:val="362"/>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16910618" w14:textId="77777777" w:rsidR="009609A5" w:rsidRPr="00FB17A4" w:rsidRDefault="009609A5" w:rsidP="00AC5E3B">
            <w:pPr>
              <w:pStyle w:val="0Maintext"/>
              <w:ind w:firstLine="0"/>
              <w:jc w:val="center"/>
              <w:rPr>
                <w:sz w:val="16"/>
                <w:szCs w:val="16"/>
                <w:lang w:val="en-IN" w:eastAsia="ko-KR"/>
              </w:rPr>
            </w:pPr>
            <w:r w:rsidRPr="00FB17A4">
              <w:rPr>
                <w:sz w:val="16"/>
                <w:szCs w:val="16"/>
                <w:lang w:val="en-US" w:eastAsia="ko-KR"/>
              </w:rPr>
              <w:t>PDCCH</w:t>
            </w:r>
            <w:r>
              <w:rPr>
                <w:sz w:val="16"/>
                <w:szCs w:val="16"/>
                <w:lang w:val="en-US" w:eastAsia="ko-KR"/>
              </w:rPr>
              <w:t xml:space="preserve"> </w:t>
            </w:r>
            <w:r w:rsidRPr="00FB17A4">
              <w:rPr>
                <w:sz w:val="16"/>
                <w:szCs w:val="16"/>
                <w:lang w:val="en-US" w:eastAsia="ko-KR"/>
              </w:rPr>
              <w:t>Config.</w:t>
            </w: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54A3935F" w14:textId="77777777" w:rsidR="009609A5" w:rsidRPr="00FB17A4" w:rsidRDefault="009609A5" w:rsidP="00AC5E3B">
            <w:pPr>
              <w:pStyle w:val="0Maintext"/>
              <w:ind w:firstLine="0"/>
              <w:jc w:val="center"/>
              <w:rPr>
                <w:sz w:val="16"/>
                <w:szCs w:val="16"/>
                <w:lang w:val="en-IN" w:eastAsia="ko-KR"/>
              </w:rPr>
            </w:pPr>
            <w:r w:rsidRPr="00FB17A4">
              <w:rPr>
                <w:sz w:val="16"/>
                <w:szCs w:val="16"/>
                <w:lang w:val="en-US" w:eastAsia="ko-KR"/>
              </w:rPr>
              <w:t>Aggregation Level</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1F6365" w14:textId="02C7F104" w:rsidR="009609A5" w:rsidRPr="009609A5" w:rsidRDefault="00D95A77" w:rsidP="00D95A77">
            <w:pPr>
              <w:pStyle w:val="0Maintext"/>
              <w:ind w:firstLine="0"/>
              <w:jc w:val="center"/>
              <w:rPr>
                <w:sz w:val="16"/>
                <w:szCs w:val="16"/>
                <w:lang w:val="en-IN" w:eastAsia="ko-KR"/>
              </w:rPr>
            </w:pPr>
            <w:r>
              <w:rPr>
                <w:sz w:val="16"/>
                <w:szCs w:val="16"/>
                <w:lang w:val="en-US" w:eastAsia="ko-KR"/>
              </w:rPr>
              <w:t>2</w:t>
            </w:r>
            <w:r w:rsidR="009609A5">
              <w:rPr>
                <w:sz w:val="16"/>
                <w:szCs w:val="16"/>
                <w:lang w:val="en-US" w:eastAsia="ko-KR"/>
              </w:rPr>
              <w:t xml:space="preserve"> (</w:t>
            </w:r>
            <w:r>
              <w:rPr>
                <w:sz w:val="16"/>
                <w:szCs w:val="16"/>
                <w:lang w:val="en-US" w:eastAsia="ko-KR"/>
              </w:rPr>
              <w:t>Repetition</w:t>
            </w:r>
            <w:r w:rsidR="009609A5">
              <w:rPr>
                <w:sz w:val="16"/>
                <w:szCs w:val="16"/>
                <w:lang w:val="en-US" w:eastAsia="ko-KR"/>
              </w:rPr>
              <w:t xml:space="preserve">), </w:t>
            </w:r>
            <w:r>
              <w:rPr>
                <w:sz w:val="16"/>
                <w:szCs w:val="16"/>
                <w:lang w:val="en-US" w:eastAsia="ko-KR"/>
              </w:rPr>
              <w:t>4</w:t>
            </w:r>
            <w:r w:rsidR="009609A5">
              <w:rPr>
                <w:sz w:val="16"/>
                <w:szCs w:val="16"/>
                <w:lang w:val="en-US" w:eastAsia="ko-KR"/>
              </w:rPr>
              <w:t xml:space="preserve"> (</w:t>
            </w:r>
            <w:r>
              <w:rPr>
                <w:sz w:val="16"/>
                <w:szCs w:val="16"/>
                <w:lang w:val="en-US" w:eastAsia="ko-KR"/>
              </w:rPr>
              <w:t>No-Repetition</w:t>
            </w:r>
            <w:r w:rsidR="009609A5">
              <w:rPr>
                <w:sz w:val="16"/>
                <w:szCs w:val="16"/>
                <w:lang w:val="en-US" w:eastAsia="ko-KR"/>
              </w:rPr>
              <w:t>)</w:t>
            </w:r>
          </w:p>
        </w:tc>
      </w:tr>
      <w:tr w:rsidR="009609A5" w:rsidRPr="00FB17A4" w14:paraId="1B4469F1" w14:textId="77777777" w:rsidTr="00AC5E3B">
        <w:trPr>
          <w:trHeight w:val="362"/>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424FDB80" w14:textId="77777777" w:rsidR="009609A5" w:rsidRPr="00FB17A4" w:rsidRDefault="009609A5"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CA49DDC" w14:textId="77777777" w:rsidR="009609A5" w:rsidRPr="00FB17A4" w:rsidRDefault="009609A5" w:rsidP="00AC5E3B">
            <w:pPr>
              <w:pStyle w:val="0Maintext"/>
              <w:ind w:firstLine="0"/>
              <w:jc w:val="center"/>
              <w:rPr>
                <w:sz w:val="16"/>
                <w:szCs w:val="16"/>
                <w:lang w:val="en-IN" w:eastAsia="ko-KR"/>
              </w:rPr>
            </w:pPr>
            <w:r w:rsidRPr="00FB17A4">
              <w:rPr>
                <w:sz w:val="16"/>
                <w:szCs w:val="16"/>
                <w:lang w:val="en-US" w:eastAsia="ko-KR"/>
              </w:rPr>
              <w:t>DCI Size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A197AB" w14:textId="42F6FB13" w:rsidR="009609A5" w:rsidRPr="009609A5" w:rsidRDefault="009609A5" w:rsidP="009609A5">
            <w:pPr>
              <w:pStyle w:val="0Maintext"/>
              <w:ind w:firstLine="0"/>
              <w:jc w:val="center"/>
              <w:rPr>
                <w:sz w:val="16"/>
                <w:szCs w:val="16"/>
                <w:lang w:val="en-IN" w:eastAsia="ko-KR"/>
              </w:rPr>
            </w:pPr>
            <w:r w:rsidRPr="00FB17A4">
              <w:rPr>
                <w:sz w:val="16"/>
                <w:szCs w:val="16"/>
                <w:lang w:val="en-US" w:eastAsia="ko-KR"/>
              </w:rPr>
              <w:t>40</w:t>
            </w:r>
            <w:r>
              <w:rPr>
                <w:rFonts w:hint="eastAsia"/>
                <w:sz w:val="16"/>
                <w:szCs w:val="16"/>
                <w:lang w:val="en-IN" w:eastAsia="ko-KR"/>
              </w:rPr>
              <w:t xml:space="preserve"> + 24 bits</w:t>
            </w:r>
          </w:p>
        </w:tc>
      </w:tr>
      <w:tr w:rsidR="009609A5" w:rsidRPr="00FB17A4" w14:paraId="2F1072A0" w14:textId="77777777" w:rsidTr="00AC5E3B">
        <w:trPr>
          <w:trHeight w:val="313"/>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2AA10ED4" w14:textId="77777777" w:rsidR="009609A5" w:rsidRPr="00FB17A4" w:rsidRDefault="009609A5" w:rsidP="00AC5E3B">
            <w:pPr>
              <w:pStyle w:val="0Maintext"/>
              <w:ind w:firstLine="0"/>
              <w:jc w:val="center"/>
              <w:rPr>
                <w:sz w:val="16"/>
                <w:szCs w:val="16"/>
                <w:lang w:val="en-IN" w:eastAsia="ko-KR"/>
              </w:rPr>
            </w:pPr>
            <w:r w:rsidRPr="00FB17A4">
              <w:rPr>
                <w:sz w:val="16"/>
                <w:szCs w:val="16"/>
                <w:lang w:val="en-US" w:eastAsia="ko-KR"/>
              </w:rPr>
              <w:t>CORESET</w:t>
            </w:r>
            <w:r>
              <w:rPr>
                <w:sz w:val="16"/>
                <w:szCs w:val="16"/>
                <w:lang w:val="en-US" w:eastAsia="ko-KR"/>
              </w:rPr>
              <w:t xml:space="preserve"> </w:t>
            </w:r>
            <w:r w:rsidRPr="00FB17A4">
              <w:rPr>
                <w:sz w:val="16"/>
                <w:szCs w:val="16"/>
                <w:lang w:val="en-US" w:eastAsia="ko-KR"/>
              </w:rPr>
              <w:t>Config.</w:t>
            </w: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7FC2B168" w14:textId="77777777" w:rsidR="009609A5" w:rsidRPr="00FB17A4" w:rsidRDefault="009609A5" w:rsidP="00AC5E3B">
            <w:pPr>
              <w:pStyle w:val="0Maintext"/>
              <w:ind w:firstLine="0"/>
              <w:jc w:val="center"/>
              <w:rPr>
                <w:sz w:val="16"/>
                <w:szCs w:val="16"/>
                <w:lang w:val="en-IN" w:eastAsia="ko-KR"/>
              </w:rPr>
            </w:pPr>
            <w:r w:rsidRPr="00FB17A4">
              <w:rPr>
                <w:sz w:val="16"/>
                <w:szCs w:val="16"/>
                <w:lang w:val="en-US" w:eastAsia="ko-KR"/>
              </w:rPr>
              <w:t>Time-domain duration</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F834DA" w14:textId="53C55039" w:rsidR="009609A5" w:rsidRPr="009609A5" w:rsidRDefault="00D95A77" w:rsidP="009609A5">
            <w:pPr>
              <w:pStyle w:val="0Maintext"/>
              <w:ind w:firstLine="0"/>
              <w:jc w:val="center"/>
              <w:rPr>
                <w:sz w:val="16"/>
                <w:szCs w:val="16"/>
                <w:lang w:val="en-IN" w:eastAsia="ko-KR"/>
              </w:rPr>
            </w:pPr>
            <w:r>
              <w:rPr>
                <w:sz w:val="16"/>
                <w:szCs w:val="16"/>
                <w:lang w:val="en-US" w:eastAsia="ko-KR"/>
              </w:rPr>
              <w:t>1</w:t>
            </w:r>
            <w:r w:rsidR="009609A5" w:rsidRPr="00FB17A4">
              <w:rPr>
                <w:sz w:val="16"/>
                <w:szCs w:val="16"/>
                <w:lang w:val="en-US" w:eastAsia="ko-KR"/>
              </w:rPr>
              <w:t xml:space="preserve"> OFDM symbol</w:t>
            </w:r>
          </w:p>
        </w:tc>
      </w:tr>
      <w:tr w:rsidR="00630D3A" w:rsidRPr="00FB17A4" w14:paraId="5CEF425C" w14:textId="77777777" w:rsidTr="006657A6">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250A3F64" w14:textId="77777777" w:rsidR="00630D3A" w:rsidRPr="00FB17A4" w:rsidRDefault="00630D3A"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152E9BF3" w14:textId="77777777" w:rsidR="00630D3A" w:rsidRPr="00FB17A4" w:rsidRDefault="00630D3A" w:rsidP="00AC5E3B">
            <w:pPr>
              <w:pStyle w:val="0Maintext"/>
              <w:ind w:firstLine="0"/>
              <w:jc w:val="center"/>
              <w:rPr>
                <w:sz w:val="16"/>
                <w:szCs w:val="16"/>
                <w:lang w:val="en-IN" w:eastAsia="ko-KR"/>
              </w:rPr>
            </w:pPr>
            <w:r w:rsidRPr="00FB17A4">
              <w:rPr>
                <w:sz w:val="16"/>
                <w:szCs w:val="16"/>
                <w:lang w:val="en-US" w:eastAsia="ko-KR"/>
              </w:rPr>
              <w:t>CORESET Bandwidth</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085D46" w14:textId="235AA678" w:rsidR="00630D3A" w:rsidRPr="00FB17A4" w:rsidRDefault="00630D3A" w:rsidP="00AC5E3B">
            <w:pPr>
              <w:pStyle w:val="0Maintext"/>
              <w:ind w:firstLine="0"/>
              <w:jc w:val="center"/>
              <w:rPr>
                <w:sz w:val="16"/>
                <w:szCs w:val="16"/>
                <w:lang w:val="en-US" w:eastAsia="ko-KR"/>
              </w:rPr>
            </w:pPr>
            <w:r>
              <w:rPr>
                <w:rFonts w:hint="eastAsia"/>
                <w:sz w:val="16"/>
                <w:szCs w:val="16"/>
                <w:lang w:val="en-US" w:eastAsia="ko-KR"/>
              </w:rPr>
              <w:t>200 MHz</w:t>
            </w:r>
          </w:p>
        </w:tc>
      </w:tr>
      <w:tr w:rsidR="007424EC" w:rsidRPr="00FB17A4" w14:paraId="31581A0E" w14:textId="77777777" w:rsidTr="00AC5E3B">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61D1AE0B" w14:textId="77777777" w:rsidR="007424EC" w:rsidRPr="00FB17A4" w:rsidRDefault="007424EC"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440EC80B"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CCE-to-REG mapping</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20D355" w14:textId="0371FB64" w:rsidR="007424EC" w:rsidRPr="00FB17A4" w:rsidRDefault="00D95A77" w:rsidP="007424EC">
            <w:pPr>
              <w:pStyle w:val="0Maintext"/>
              <w:ind w:firstLine="0"/>
              <w:jc w:val="center"/>
              <w:rPr>
                <w:sz w:val="16"/>
                <w:szCs w:val="16"/>
                <w:lang w:val="en-US" w:eastAsia="ko-KR"/>
              </w:rPr>
            </w:pPr>
            <w:r>
              <w:rPr>
                <w:sz w:val="16"/>
                <w:szCs w:val="16"/>
                <w:lang w:val="en-US" w:eastAsia="ko-KR"/>
              </w:rPr>
              <w:t>Non-</w:t>
            </w:r>
            <w:r w:rsidR="007424EC" w:rsidRPr="00FB17A4">
              <w:rPr>
                <w:sz w:val="16"/>
                <w:szCs w:val="16"/>
                <w:lang w:val="en-US" w:eastAsia="ko-KR"/>
              </w:rPr>
              <w:t>Interleaved</w:t>
            </w:r>
          </w:p>
        </w:tc>
      </w:tr>
      <w:tr w:rsidR="007424EC" w:rsidRPr="00FB17A4" w14:paraId="664BD0E1" w14:textId="77777777" w:rsidTr="00AC5E3B">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1BEC4B14" w14:textId="77777777" w:rsidR="007424EC" w:rsidRPr="00FB17A4" w:rsidRDefault="007424EC"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5308F663"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Interleaver Size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234646" w14:textId="2DC5503F" w:rsidR="007424EC" w:rsidRPr="00FB17A4" w:rsidRDefault="007424EC" w:rsidP="00D95A77">
            <w:pPr>
              <w:pStyle w:val="0Maintext"/>
              <w:ind w:firstLine="0"/>
              <w:jc w:val="center"/>
              <w:rPr>
                <w:sz w:val="16"/>
                <w:szCs w:val="16"/>
                <w:lang w:val="en-US" w:eastAsia="ko-KR"/>
              </w:rPr>
            </w:pPr>
            <w:r w:rsidRPr="00FB17A4">
              <w:rPr>
                <w:sz w:val="16"/>
                <w:szCs w:val="16"/>
                <w:lang w:val="en-US" w:eastAsia="ko-KR"/>
              </w:rPr>
              <w:t xml:space="preserve">R = </w:t>
            </w:r>
            <w:r w:rsidR="00D95A77">
              <w:rPr>
                <w:sz w:val="16"/>
                <w:szCs w:val="16"/>
                <w:lang w:val="en-US" w:eastAsia="ko-KR"/>
              </w:rPr>
              <w:t>1</w:t>
            </w:r>
          </w:p>
        </w:tc>
      </w:tr>
      <w:tr w:rsidR="007424EC" w:rsidRPr="00FB17A4" w14:paraId="2630C462" w14:textId="77777777" w:rsidTr="00AC5E3B">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059945B2" w14:textId="77777777" w:rsidR="007424EC" w:rsidRPr="00FB17A4" w:rsidRDefault="007424EC"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64137E1A"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REG-bundle size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118539" w14:textId="6E3CAC72" w:rsidR="007424EC" w:rsidRPr="00FB17A4" w:rsidRDefault="007424EC" w:rsidP="007424EC">
            <w:pPr>
              <w:pStyle w:val="0Maintext"/>
              <w:ind w:firstLine="0"/>
              <w:jc w:val="center"/>
              <w:rPr>
                <w:sz w:val="16"/>
                <w:szCs w:val="16"/>
                <w:lang w:val="en-US" w:eastAsia="ko-KR"/>
              </w:rPr>
            </w:pPr>
            <w:r w:rsidRPr="00FB17A4">
              <w:rPr>
                <w:sz w:val="16"/>
                <w:szCs w:val="16"/>
                <w:lang w:val="en-US" w:eastAsia="ko-KR"/>
              </w:rPr>
              <w:t xml:space="preserve">L = </w:t>
            </w:r>
            <w:r w:rsidR="00D95A77">
              <w:rPr>
                <w:sz w:val="16"/>
                <w:szCs w:val="16"/>
                <w:lang w:val="en-US" w:eastAsia="ko-KR"/>
              </w:rPr>
              <w:t>2</w:t>
            </w:r>
          </w:p>
        </w:tc>
      </w:tr>
      <w:tr w:rsidR="008A3E14" w:rsidRPr="00FB17A4" w14:paraId="1F0A6D0F" w14:textId="77777777" w:rsidTr="00AC5E3B">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7EAB3ED" w14:textId="77777777" w:rsidR="008A3E14" w:rsidRPr="00FB17A4" w:rsidRDefault="008A3E14" w:rsidP="00AC5E3B">
            <w:pPr>
              <w:pStyle w:val="0Maintext"/>
              <w:ind w:firstLine="0"/>
              <w:jc w:val="center"/>
              <w:rPr>
                <w:sz w:val="16"/>
                <w:szCs w:val="16"/>
                <w:lang w:val="en-IN" w:eastAsia="ko-KR"/>
              </w:rPr>
            </w:pPr>
            <w:r w:rsidRPr="00FB17A4">
              <w:rPr>
                <w:sz w:val="16"/>
                <w:szCs w:val="16"/>
                <w:lang w:val="en-US" w:eastAsia="ko-KR"/>
              </w:rPr>
              <w:t>Transmission Diversity Scheme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602F7B" w14:textId="06AA8BDC" w:rsidR="008A3E14" w:rsidRPr="00FB17A4" w:rsidRDefault="008A3E14" w:rsidP="00AC5E3B">
            <w:pPr>
              <w:pStyle w:val="0Maintext"/>
              <w:ind w:firstLine="0"/>
              <w:jc w:val="center"/>
              <w:rPr>
                <w:sz w:val="16"/>
                <w:szCs w:val="16"/>
                <w:lang w:val="en-US" w:eastAsia="ko-KR"/>
              </w:rPr>
            </w:pPr>
            <w:r w:rsidRPr="00FB17A4">
              <w:rPr>
                <w:sz w:val="16"/>
                <w:szCs w:val="16"/>
                <w:lang w:val="en-US" w:eastAsia="ko-KR"/>
              </w:rPr>
              <w:t>1-port Precoder Cycling</w:t>
            </w:r>
          </w:p>
        </w:tc>
      </w:tr>
      <w:tr w:rsidR="00630D3A" w:rsidRPr="00FB17A4" w14:paraId="0BFCAA10" w14:textId="77777777" w:rsidTr="00844EE9">
        <w:trPr>
          <w:trHeight w:val="333"/>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6E069716" w14:textId="77777777" w:rsidR="00630D3A" w:rsidRPr="00FB17A4" w:rsidRDefault="00630D3A" w:rsidP="00AC5E3B">
            <w:pPr>
              <w:pStyle w:val="0Maintext"/>
              <w:ind w:firstLine="0"/>
              <w:jc w:val="center"/>
              <w:rPr>
                <w:sz w:val="16"/>
                <w:szCs w:val="16"/>
                <w:lang w:val="en-IN" w:eastAsia="ko-KR"/>
              </w:rPr>
            </w:pPr>
            <w:r w:rsidRPr="00FB17A4">
              <w:rPr>
                <w:sz w:val="16"/>
                <w:szCs w:val="16"/>
                <w:lang w:val="en-US" w:eastAsia="ko-KR"/>
              </w:rPr>
              <w:t>Channel Config.</w:t>
            </w: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DDF2181" w14:textId="77777777" w:rsidR="00630D3A" w:rsidRPr="00FB17A4" w:rsidRDefault="00630D3A" w:rsidP="00AC5E3B">
            <w:pPr>
              <w:pStyle w:val="0Maintext"/>
              <w:spacing w:after="60"/>
              <w:ind w:firstLine="0"/>
              <w:jc w:val="center"/>
              <w:rPr>
                <w:sz w:val="16"/>
                <w:szCs w:val="16"/>
                <w:lang w:val="en-IN" w:eastAsia="ko-KR"/>
              </w:rPr>
            </w:pPr>
            <w:r w:rsidRPr="00FB17A4">
              <w:rPr>
                <w:sz w:val="16"/>
                <w:szCs w:val="16"/>
                <w:lang w:val="en-US" w:eastAsia="ko-KR"/>
              </w:rPr>
              <w:t>Model</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63AD4F" w14:textId="1482CD7A" w:rsidR="00630D3A" w:rsidRPr="00061EF4" w:rsidRDefault="00630D3A" w:rsidP="0057262F">
            <w:pPr>
              <w:pStyle w:val="0Maintext"/>
              <w:ind w:firstLine="0"/>
              <w:jc w:val="center"/>
              <w:rPr>
                <w:sz w:val="16"/>
                <w:szCs w:val="16"/>
                <w:lang w:val="en-US" w:eastAsia="ko-KR"/>
              </w:rPr>
            </w:pPr>
            <w:r w:rsidRPr="00FB17A4">
              <w:rPr>
                <w:sz w:val="16"/>
                <w:szCs w:val="16"/>
                <w:lang w:val="en-US" w:eastAsia="ko-KR"/>
              </w:rPr>
              <w:t>CDL-</w:t>
            </w:r>
            <w:r>
              <w:rPr>
                <w:sz w:val="16"/>
                <w:szCs w:val="16"/>
                <w:lang w:val="en-US" w:eastAsia="ko-KR"/>
              </w:rPr>
              <w:t>C</w:t>
            </w:r>
            <w:r w:rsidRPr="00FB17A4">
              <w:rPr>
                <w:sz w:val="16"/>
                <w:szCs w:val="16"/>
                <w:lang w:val="en-US" w:eastAsia="ko-KR"/>
              </w:rPr>
              <w:t xml:space="preserve"> (Mean Angle: </w:t>
            </w:r>
            <w:r>
              <w:rPr>
                <w:sz w:val="16"/>
                <w:szCs w:val="16"/>
                <w:lang w:val="en-US" w:eastAsia="ko-KR"/>
              </w:rPr>
              <w:t>TR</w:t>
            </w:r>
            <w:r w:rsidRPr="00FB17A4">
              <w:rPr>
                <w:sz w:val="16"/>
                <w:szCs w:val="16"/>
                <w:lang w:val="en-US" w:eastAsia="ko-KR"/>
              </w:rPr>
              <w:t>38.802)</w:t>
            </w:r>
          </w:p>
        </w:tc>
      </w:tr>
      <w:tr w:rsidR="00630D3A" w:rsidRPr="00FB17A4" w14:paraId="6664D598" w14:textId="77777777" w:rsidTr="0055166A">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tcPr>
          <w:p w14:paraId="126B54D0" w14:textId="77777777" w:rsidR="00630D3A" w:rsidRPr="00FB17A4" w:rsidRDefault="00630D3A" w:rsidP="00AC5E3B">
            <w:pPr>
              <w:pStyle w:val="0Maintext"/>
              <w:ind w:firstLine="0"/>
              <w:jc w:val="center"/>
              <w:rPr>
                <w:sz w:val="16"/>
                <w:szCs w:val="16"/>
                <w:lang w:val="en-US"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tcPr>
          <w:p w14:paraId="3AA178C5" w14:textId="326E3DD9" w:rsidR="00630D3A" w:rsidRPr="00FB17A4" w:rsidRDefault="00630D3A" w:rsidP="00AC5E3B">
            <w:pPr>
              <w:pStyle w:val="0Maintext"/>
              <w:spacing w:after="60"/>
              <w:ind w:firstLine="0"/>
              <w:jc w:val="center"/>
              <w:rPr>
                <w:sz w:val="16"/>
                <w:szCs w:val="16"/>
                <w:lang w:val="en-US" w:eastAsia="ko-KR"/>
              </w:rPr>
            </w:pPr>
            <w:r>
              <w:rPr>
                <w:rFonts w:hint="eastAsia"/>
                <w:sz w:val="16"/>
                <w:szCs w:val="16"/>
                <w:lang w:val="en-US" w:eastAsia="ko-KR"/>
              </w:rPr>
              <w:t>Blockage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E3A606" w14:textId="02844C4B" w:rsidR="00630D3A" w:rsidRPr="0057262F" w:rsidRDefault="00630D3A" w:rsidP="006059A6">
            <w:pPr>
              <w:pStyle w:val="0Maintext"/>
              <w:ind w:firstLine="0"/>
              <w:jc w:val="center"/>
              <w:rPr>
                <w:sz w:val="16"/>
                <w:szCs w:val="16"/>
                <w:lang w:val="en-US" w:eastAsia="ko-KR"/>
              </w:rPr>
            </w:pPr>
            <w:r>
              <w:rPr>
                <w:sz w:val="16"/>
                <w:szCs w:val="16"/>
                <w:lang w:val="en-US" w:eastAsia="ko-KR"/>
              </w:rPr>
              <w:t>10</w:t>
            </w:r>
            <w:r w:rsidRPr="00061EF4">
              <w:rPr>
                <w:sz w:val="16"/>
                <w:szCs w:val="16"/>
                <w:lang w:val="en-US" w:eastAsia="ko-KR"/>
              </w:rPr>
              <w:t xml:space="preserve"> dB </w:t>
            </w:r>
            <w:r>
              <w:rPr>
                <w:sz w:val="16"/>
                <w:szCs w:val="16"/>
                <w:lang w:val="en-US" w:eastAsia="ko-KR"/>
              </w:rPr>
              <w:t>power offset</w:t>
            </w:r>
            <w:r w:rsidRPr="00061EF4">
              <w:rPr>
                <w:sz w:val="16"/>
                <w:szCs w:val="16"/>
                <w:lang w:val="en-US" w:eastAsia="ko-KR"/>
              </w:rPr>
              <w:t xml:space="preserve"> with</w:t>
            </w:r>
            <w:r>
              <w:rPr>
                <w:sz w:val="16"/>
                <w:szCs w:val="16"/>
                <w:lang w:val="en-US" w:eastAsia="ko-KR"/>
              </w:rPr>
              <w:t xml:space="preserve"> 10%</w:t>
            </w:r>
            <w:r w:rsidRPr="00061EF4">
              <w:rPr>
                <w:sz w:val="16"/>
                <w:szCs w:val="16"/>
                <w:lang w:val="en-US" w:eastAsia="ko-KR"/>
              </w:rPr>
              <w:t xml:space="preserve"> probability per TRP</w:t>
            </w:r>
          </w:p>
        </w:tc>
      </w:tr>
      <w:tr w:rsidR="00630D3A" w:rsidRPr="00FB17A4" w14:paraId="34F5C666" w14:textId="77777777" w:rsidTr="00C62459">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7714CCC0" w14:textId="77777777" w:rsidR="00630D3A" w:rsidRPr="00FB17A4" w:rsidRDefault="00630D3A"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73FFD0A4" w14:textId="77777777" w:rsidR="00630D3A" w:rsidRPr="00FB17A4" w:rsidRDefault="00630D3A" w:rsidP="00AC5E3B">
            <w:pPr>
              <w:pStyle w:val="0Maintext"/>
              <w:spacing w:after="60"/>
              <w:ind w:firstLine="0"/>
              <w:jc w:val="center"/>
              <w:rPr>
                <w:sz w:val="16"/>
                <w:szCs w:val="16"/>
                <w:lang w:val="en-IN" w:eastAsia="ko-KR"/>
              </w:rPr>
            </w:pPr>
            <w:r w:rsidRPr="00FB17A4">
              <w:rPr>
                <w:sz w:val="16"/>
                <w:szCs w:val="16"/>
                <w:lang w:val="en-US" w:eastAsia="ko-KR"/>
              </w:rPr>
              <w:t>DS</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108CC9" w14:textId="77777777" w:rsidR="00630D3A" w:rsidRPr="00FB17A4" w:rsidRDefault="00630D3A" w:rsidP="00AC5E3B">
            <w:pPr>
              <w:pStyle w:val="0Maintext"/>
              <w:ind w:firstLine="0"/>
              <w:jc w:val="center"/>
              <w:rPr>
                <w:sz w:val="16"/>
                <w:szCs w:val="16"/>
                <w:lang w:val="en-US" w:eastAsia="ko-KR"/>
              </w:rPr>
            </w:pPr>
            <w:r>
              <w:rPr>
                <w:rFonts w:hint="eastAsia"/>
                <w:sz w:val="16"/>
                <w:szCs w:val="16"/>
                <w:lang w:val="en-US" w:eastAsia="ko-KR"/>
              </w:rPr>
              <w:t>30 ns</w:t>
            </w:r>
          </w:p>
        </w:tc>
      </w:tr>
      <w:tr w:rsidR="009609A5" w:rsidRPr="00FB17A4" w14:paraId="61B323BB" w14:textId="77777777" w:rsidTr="00AC5E3B">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53C9068D" w14:textId="77777777" w:rsidR="009609A5" w:rsidRPr="00FB17A4" w:rsidRDefault="009609A5" w:rsidP="00AC5E3B">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620D44B5" w14:textId="77777777" w:rsidR="009609A5" w:rsidRPr="00FB17A4" w:rsidRDefault="009609A5" w:rsidP="00AC5E3B">
            <w:pPr>
              <w:pStyle w:val="0Maintext"/>
              <w:spacing w:after="60"/>
              <w:ind w:firstLine="0"/>
              <w:jc w:val="center"/>
              <w:rPr>
                <w:sz w:val="16"/>
                <w:szCs w:val="16"/>
                <w:lang w:val="en-IN" w:eastAsia="ko-KR"/>
              </w:rPr>
            </w:pPr>
            <w:r w:rsidRPr="00FB17A4">
              <w:rPr>
                <w:sz w:val="16"/>
                <w:szCs w:val="16"/>
                <w:lang w:val="en-US" w:eastAsia="ko-KR"/>
              </w:rPr>
              <w:t>UE speed</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E93C17" w14:textId="3ED1AC7C" w:rsidR="009609A5" w:rsidRPr="009609A5" w:rsidRDefault="009609A5" w:rsidP="009609A5">
            <w:pPr>
              <w:pStyle w:val="0Maintext"/>
              <w:ind w:firstLine="0"/>
              <w:jc w:val="center"/>
              <w:rPr>
                <w:sz w:val="16"/>
                <w:szCs w:val="16"/>
                <w:lang w:val="en-IN" w:eastAsia="ko-KR"/>
              </w:rPr>
            </w:pPr>
            <w:r w:rsidRPr="00FB17A4">
              <w:rPr>
                <w:sz w:val="16"/>
                <w:szCs w:val="16"/>
                <w:lang w:val="en-US" w:eastAsia="ko-KR"/>
              </w:rPr>
              <w:t>3 km/h</w:t>
            </w:r>
          </w:p>
        </w:tc>
      </w:tr>
      <w:tr w:rsidR="007424EC" w:rsidRPr="00FB17A4" w14:paraId="41950C8C" w14:textId="77777777" w:rsidTr="00AC5E3B">
        <w:trPr>
          <w:trHeight w:val="56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06EB3FF"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gNB Antenna Config.</w:t>
            </w:r>
          </w:p>
        </w:tc>
        <w:tc>
          <w:tcPr>
            <w:tcW w:w="2409"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21FC092B" w14:textId="3D922BDB" w:rsidR="007424EC" w:rsidRPr="00FB17A4" w:rsidRDefault="00630D3A" w:rsidP="00AC5E3B">
            <w:pPr>
              <w:pStyle w:val="0Maintext"/>
              <w:ind w:firstLine="0"/>
              <w:jc w:val="center"/>
              <w:rPr>
                <w:sz w:val="16"/>
                <w:szCs w:val="16"/>
                <w:lang w:val="en-IN" w:eastAsia="ko-KR"/>
              </w:rPr>
            </w:pPr>
            <w:r>
              <w:rPr>
                <w:sz w:val="16"/>
                <w:szCs w:val="16"/>
                <w:lang w:val="en-US" w:eastAsia="ko-KR"/>
              </w:rPr>
              <w:t>4</w:t>
            </w:r>
            <w:r w:rsidR="007424EC" w:rsidRPr="00FB17A4">
              <w:rPr>
                <w:sz w:val="16"/>
                <w:szCs w:val="16"/>
                <w:lang w:val="en-US" w:eastAsia="ko-KR"/>
              </w:rPr>
              <w:t>Tx</w:t>
            </w:r>
          </w:p>
        </w:tc>
        <w:tc>
          <w:tcPr>
            <w:tcW w:w="3959" w:type="dxa"/>
            <w:tcBorders>
              <w:top w:val="single" w:sz="8" w:space="0" w:color="000000"/>
              <w:left w:val="single" w:sz="8" w:space="0" w:color="000000"/>
              <w:right w:val="single" w:sz="8" w:space="0" w:color="000000"/>
            </w:tcBorders>
            <w:shd w:val="clear" w:color="auto" w:fill="FFFFFF"/>
            <w:vAlign w:val="center"/>
          </w:tcPr>
          <w:p w14:paraId="5CF86DB1" w14:textId="6F8487F0" w:rsidR="00630D3A" w:rsidRPr="00FB17A4" w:rsidRDefault="007424EC" w:rsidP="00630D3A">
            <w:pPr>
              <w:pStyle w:val="0Maintext"/>
              <w:ind w:firstLine="0"/>
              <w:jc w:val="center"/>
              <w:rPr>
                <w:sz w:val="16"/>
                <w:szCs w:val="16"/>
                <w:lang w:val="en-US" w:eastAsia="ko-KR"/>
              </w:rPr>
            </w:pPr>
            <w:r w:rsidRPr="00FB17A4">
              <w:rPr>
                <w:sz w:val="16"/>
                <w:szCs w:val="16"/>
                <w:lang w:val="en-US" w:eastAsia="ko-KR"/>
              </w:rPr>
              <w:t>[M,N,P,Mg,Ng]=[</w:t>
            </w:r>
            <w:r w:rsidR="00630D3A">
              <w:rPr>
                <w:sz w:val="16"/>
                <w:szCs w:val="16"/>
                <w:lang w:val="en-US" w:eastAsia="ko-KR"/>
              </w:rPr>
              <w:t>8</w:t>
            </w:r>
            <w:r w:rsidRPr="00FB17A4">
              <w:rPr>
                <w:sz w:val="16"/>
                <w:szCs w:val="16"/>
                <w:lang w:val="en-US" w:eastAsia="ko-KR"/>
              </w:rPr>
              <w:t>,</w:t>
            </w:r>
            <w:r>
              <w:rPr>
                <w:sz w:val="16"/>
                <w:szCs w:val="16"/>
                <w:lang w:val="en-US" w:eastAsia="ko-KR"/>
              </w:rPr>
              <w:t>8</w:t>
            </w:r>
            <w:r w:rsidRPr="00FB17A4">
              <w:rPr>
                <w:sz w:val="16"/>
                <w:szCs w:val="16"/>
                <w:lang w:val="en-US" w:eastAsia="ko-KR"/>
              </w:rPr>
              <w:t>,2,1,1]</w:t>
            </w:r>
            <w:r>
              <w:rPr>
                <w:rFonts w:hint="eastAsia"/>
                <w:sz w:val="16"/>
                <w:szCs w:val="16"/>
                <w:lang w:val="en-US" w:eastAsia="ko-KR"/>
              </w:rPr>
              <w:t xml:space="preserve">, </w:t>
            </w:r>
            <w:r w:rsidRPr="00895CA8">
              <w:rPr>
                <w:sz w:val="16"/>
                <w:szCs w:val="16"/>
                <w:lang w:val="en-US" w:eastAsia="ko-KR"/>
              </w:rPr>
              <w:t>(dV,dH) = (0.5, 0.5)λ.</w:t>
            </w:r>
            <w:r w:rsidR="00630D3A">
              <w:rPr>
                <w:sz w:val="16"/>
                <w:szCs w:val="16"/>
                <w:lang w:val="en-US" w:eastAsia="ko-KR"/>
              </w:rPr>
              <w:t>, [N1,N2]=[2,1]</w:t>
            </w:r>
          </w:p>
        </w:tc>
      </w:tr>
      <w:tr w:rsidR="007424EC" w:rsidRPr="00FB17A4" w14:paraId="666B15BB" w14:textId="77777777" w:rsidTr="00C60D5E">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E0F2A42"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gNB Orientation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D4DFD1" w14:textId="3701EE45" w:rsidR="00C60D5E" w:rsidRPr="00FB17A4" w:rsidRDefault="00C60D5E" w:rsidP="00C60D5E">
            <w:pPr>
              <w:pStyle w:val="0Maintext"/>
              <w:ind w:firstLine="0"/>
              <w:jc w:val="center"/>
              <w:rPr>
                <w:sz w:val="16"/>
                <w:szCs w:val="16"/>
                <w:lang w:val="en-IN" w:eastAsia="ko-KR"/>
              </w:rPr>
            </w:pPr>
            <w:r>
              <w:rPr>
                <w:rFonts w:hint="eastAsia"/>
                <w:sz w:val="16"/>
                <w:szCs w:val="16"/>
                <w:lang w:val="en-IN"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9B5DD1" w14:textId="77777777" w:rsidR="007424EC" w:rsidRPr="00FB17A4" w:rsidRDefault="007424EC" w:rsidP="00AC5E3B">
            <w:pPr>
              <w:pStyle w:val="0Maintext"/>
              <w:ind w:firstLine="0"/>
              <w:jc w:val="center"/>
              <w:rPr>
                <w:sz w:val="16"/>
                <w:szCs w:val="16"/>
                <w:lang w:val="en-US" w:eastAsia="ko-KR"/>
              </w:rPr>
            </w:pPr>
            <w:r w:rsidRPr="00FB17A4">
              <w:rPr>
                <w:sz w:val="16"/>
                <w:szCs w:val="16"/>
                <w:lang w:val="en-US" w:eastAsia="ko-KR"/>
              </w:rPr>
              <w:t>Mech. tilt = 20 degree</w:t>
            </w:r>
          </w:p>
        </w:tc>
      </w:tr>
      <w:tr w:rsidR="007424EC" w:rsidRPr="00FB17A4" w14:paraId="05132913" w14:textId="77777777" w:rsidTr="00C60D5E">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52D9BF9"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Port mapping</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C56EA8" w14:textId="601E92D3" w:rsidR="007424EC" w:rsidRPr="00FB17A4" w:rsidRDefault="00C60D5E" w:rsidP="00AC5E3B">
            <w:pPr>
              <w:pStyle w:val="0Maintext"/>
              <w:ind w:firstLine="0"/>
              <w:jc w:val="center"/>
              <w:rPr>
                <w:sz w:val="16"/>
                <w:szCs w:val="16"/>
                <w:lang w:val="en-IN" w:eastAsia="ko-KR"/>
              </w:rPr>
            </w:pPr>
            <w:r>
              <w:rPr>
                <w:rFonts w:hint="eastAsia"/>
                <w:sz w:val="16"/>
                <w:szCs w:val="16"/>
                <w:lang w:val="en-IN"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32FCA4" w14:textId="43C2AF5D" w:rsidR="007424EC" w:rsidRPr="00C60D5E" w:rsidRDefault="00C60D5E" w:rsidP="00C60D5E">
            <w:pPr>
              <w:pStyle w:val="0Maintext"/>
              <w:ind w:firstLine="0"/>
              <w:jc w:val="center"/>
              <w:rPr>
                <w:sz w:val="16"/>
                <w:szCs w:val="16"/>
                <w:lang w:val="en-US" w:eastAsia="ko-KR"/>
              </w:rPr>
            </w:pPr>
            <w:r>
              <w:rPr>
                <w:sz w:val="16"/>
                <w:szCs w:val="16"/>
                <w:lang w:eastAsia="ko-KR"/>
              </w:rPr>
              <w:t>TXRU virtualization defined in TR36.897.</w:t>
            </w:r>
          </w:p>
        </w:tc>
      </w:tr>
      <w:tr w:rsidR="007424EC" w:rsidRPr="00FB17A4" w14:paraId="4CEF5B03" w14:textId="77777777" w:rsidTr="00AC5E3B">
        <w:trPr>
          <w:trHeight w:val="56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4B1B7D5E"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lastRenderedPageBreak/>
              <w:t>UE Antenna Config.</w:t>
            </w:r>
          </w:p>
        </w:tc>
        <w:tc>
          <w:tcPr>
            <w:tcW w:w="2409"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78A55337" w14:textId="24238508" w:rsidR="007424EC" w:rsidRPr="00FB17A4" w:rsidRDefault="00630D3A" w:rsidP="00AC5E3B">
            <w:pPr>
              <w:pStyle w:val="0Maintext"/>
              <w:ind w:firstLine="0"/>
              <w:jc w:val="center"/>
              <w:rPr>
                <w:sz w:val="16"/>
                <w:szCs w:val="16"/>
                <w:lang w:val="en-IN" w:eastAsia="ko-KR"/>
              </w:rPr>
            </w:pPr>
            <w:r>
              <w:rPr>
                <w:sz w:val="16"/>
                <w:szCs w:val="16"/>
                <w:lang w:val="en-US" w:eastAsia="ko-KR"/>
              </w:rPr>
              <w:t>4</w:t>
            </w:r>
            <w:r w:rsidR="007424EC" w:rsidRPr="00FB17A4">
              <w:rPr>
                <w:sz w:val="16"/>
                <w:szCs w:val="16"/>
                <w:lang w:val="en-US" w:eastAsia="ko-KR"/>
              </w:rPr>
              <w:t>Rx</w:t>
            </w:r>
          </w:p>
        </w:tc>
        <w:tc>
          <w:tcPr>
            <w:tcW w:w="3959" w:type="dxa"/>
            <w:tcBorders>
              <w:top w:val="single" w:sz="8" w:space="0" w:color="000000"/>
              <w:left w:val="single" w:sz="8" w:space="0" w:color="000000"/>
              <w:right w:val="single" w:sz="8" w:space="0" w:color="000000"/>
            </w:tcBorders>
            <w:shd w:val="clear" w:color="auto" w:fill="FFFFFF"/>
            <w:vAlign w:val="center"/>
          </w:tcPr>
          <w:p w14:paraId="79765D89" w14:textId="4D764AE8" w:rsidR="007424EC" w:rsidRPr="00FB17A4" w:rsidRDefault="007424EC" w:rsidP="00AC5E3B">
            <w:pPr>
              <w:pStyle w:val="0Maintext"/>
              <w:ind w:firstLine="0"/>
              <w:jc w:val="center"/>
              <w:rPr>
                <w:sz w:val="16"/>
                <w:szCs w:val="16"/>
                <w:lang w:val="en-US" w:eastAsia="ko-KR"/>
              </w:rPr>
            </w:pPr>
            <w:r w:rsidRPr="00FB17A4">
              <w:rPr>
                <w:sz w:val="16"/>
                <w:szCs w:val="16"/>
                <w:lang w:val="en-US" w:eastAsia="ko-KR"/>
              </w:rPr>
              <w:t>[M,N,P,Mg,Ng]=[</w:t>
            </w:r>
            <w:r w:rsidR="00630D3A">
              <w:rPr>
                <w:sz w:val="16"/>
                <w:szCs w:val="16"/>
                <w:lang w:val="en-US" w:eastAsia="ko-KR"/>
              </w:rPr>
              <w:t>4</w:t>
            </w:r>
            <w:r w:rsidRPr="00FB17A4">
              <w:rPr>
                <w:sz w:val="16"/>
                <w:szCs w:val="16"/>
                <w:lang w:val="en-US" w:eastAsia="ko-KR"/>
              </w:rPr>
              <w:t>,</w:t>
            </w:r>
            <w:r>
              <w:rPr>
                <w:sz w:val="16"/>
                <w:szCs w:val="16"/>
                <w:lang w:val="en-US" w:eastAsia="ko-KR"/>
              </w:rPr>
              <w:t>4</w:t>
            </w:r>
            <w:r w:rsidRPr="00FB17A4">
              <w:rPr>
                <w:sz w:val="16"/>
                <w:szCs w:val="16"/>
                <w:lang w:val="en-US" w:eastAsia="ko-KR"/>
              </w:rPr>
              <w:t>,2,1,1]</w:t>
            </w:r>
            <w:r>
              <w:rPr>
                <w:sz w:val="16"/>
                <w:szCs w:val="16"/>
                <w:lang w:val="en-US" w:eastAsia="ko-KR"/>
              </w:rPr>
              <w:t xml:space="preserve">, </w:t>
            </w:r>
            <w:r w:rsidRPr="00895CA8">
              <w:rPr>
                <w:sz w:val="16"/>
                <w:szCs w:val="16"/>
              </w:rPr>
              <w:t>(dV,dH) = (0.5, 0.5)λ.</w:t>
            </w:r>
            <w:r w:rsidR="00630D3A" w:rsidRPr="00895CA8">
              <w:rPr>
                <w:sz w:val="16"/>
                <w:szCs w:val="16"/>
                <w:lang w:val="en-US" w:eastAsia="ko-KR"/>
              </w:rPr>
              <w:t xml:space="preserve"> .</w:t>
            </w:r>
            <w:r w:rsidR="00630D3A">
              <w:rPr>
                <w:sz w:val="16"/>
                <w:szCs w:val="16"/>
                <w:lang w:val="en-US" w:eastAsia="ko-KR"/>
              </w:rPr>
              <w:t>, [N1,N2]=[2,1]</w:t>
            </w:r>
          </w:p>
        </w:tc>
      </w:tr>
      <w:tr w:rsidR="007424EC" w:rsidRPr="00FB17A4" w14:paraId="2866A4B5" w14:textId="77777777" w:rsidTr="00AC5E3B">
        <w:trPr>
          <w:trHeight w:val="321"/>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158360E1"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UE Orientation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284298" w14:textId="0C800656" w:rsidR="007424EC" w:rsidRPr="00FB17A4" w:rsidRDefault="00C60D5E" w:rsidP="00AC5E3B">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8FBD86" w14:textId="77777777" w:rsidR="007424EC" w:rsidRDefault="007424EC" w:rsidP="00AC5E3B">
            <w:pPr>
              <w:pStyle w:val="0Maintext"/>
              <w:ind w:firstLine="0"/>
              <w:jc w:val="center"/>
              <w:rPr>
                <w:rFonts w:cs="Times New Roman"/>
                <w:sz w:val="16"/>
                <w:szCs w:val="16"/>
                <w:lang w:val="en-IN" w:eastAsia="ko-KR"/>
              </w:rPr>
            </w:pPr>
            <m:oMathPara>
              <m:oMath>
                <m:r>
                  <w:rPr>
                    <w:rFonts w:ascii="Cambria Math" w:hAnsi="Cambria Math"/>
                    <w:sz w:val="16"/>
                    <w:szCs w:val="16"/>
                    <w:lang w:val="en-IN" w:eastAsia="ko-KR"/>
                  </w:rPr>
                  <m:t>α</m:t>
                </m:r>
                <m:r>
                  <w:rPr>
                    <w:rFonts w:ascii="Cambria Math" w:hAnsi="Cambria Math"/>
                    <w:sz w:val="16"/>
                    <w:szCs w:val="16"/>
                    <w:lang w:val="en-US" w:eastAsia="ko-KR"/>
                  </w:rPr>
                  <m:t>=U</m:t>
                </m:r>
                <m:d>
                  <m:dPr>
                    <m:ctrlPr>
                      <w:rPr>
                        <w:rFonts w:ascii="Cambria Math" w:hAnsi="Cambria Math"/>
                        <w:i/>
                        <w:iCs/>
                        <w:sz w:val="16"/>
                        <w:szCs w:val="16"/>
                        <w:lang w:val="en-US" w:eastAsia="ko-KR"/>
                      </w:rPr>
                    </m:ctrlPr>
                  </m:dPr>
                  <m:e>
                    <m:r>
                      <w:rPr>
                        <w:rFonts w:ascii="Cambria Math" w:hAnsi="Cambria Math"/>
                        <w:sz w:val="16"/>
                        <w:szCs w:val="16"/>
                        <w:lang w:val="en-US" w:eastAsia="ko-KR"/>
                      </w:rPr>
                      <m:t>0,2</m:t>
                    </m:r>
                    <m:r>
                      <w:rPr>
                        <w:rFonts w:ascii="Cambria Math" w:hAnsi="Cambria Math"/>
                        <w:sz w:val="16"/>
                        <w:szCs w:val="16"/>
                        <w:lang w:val="en-IN" w:eastAsia="ko-KR"/>
                      </w:rPr>
                      <m:t>π</m:t>
                    </m:r>
                  </m:e>
                </m:d>
                <m:r>
                  <w:rPr>
                    <w:rFonts w:ascii="Cambria Math" w:hAnsi="Cambria Math"/>
                    <w:sz w:val="16"/>
                    <w:szCs w:val="16"/>
                    <w:lang w:val="en-US" w:eastAsia="ko-KR"/>
                  </w:rPr>
                  <m:t>, </m:t>
                </m:r>
                <m:r>
                  <w:rPr>
                    <w:rFonts w:ascii="Cambria Math" w:hAnsi="Cambria Math"/>
                    <w:sz w:val="16"/>
                    <w:szCs w:val="16"/>
                    <w:lang w:val="en-IN" w:eastAsia="ko-KR"/>
                  </w:rPr>
                  <m:t>β</m:t>
                </m:r>
                <m:r>
                  <w:rPr>
                    <w:rFonts w:ascii="Cambria Math" w:hAnsi="Cambria Math"/>
                    <w:sz w:val="16"/>
                    <w:szCs w:val="16"/>
                    <w:lang w:val="en-US" w:eastAsia="ko-KR"/>
                  </w:rPr>
                  <m:t>=</m:t>
                </m:r>
                <m:r>
                  <w:rPr>
                    <w:rFonts w:ascii="Cambria Math" w:hAnsi="Cambria Math"/>
                    <w:sz w:val="16"/>
                    <w:szCs w:val="16"/>
                    <w:lang w:val="en-IN" w:eastAsia="ko-KR"/>
                  </w:rPr>
                  <m:t>γ</m:t>
                </m:r>
                <m:r>
                  <w:rPr>
                    <w:rFonts w:ascii="Cambria Math" w:hAnsi="Cambria Math"/>
                    <w:sz w:val="16"/>
                    <w:szCs w:val="16"/>
                    <w:lang w:val="en-US" w:eastAsia="ko-KR"/>
                  </w:rPr>
                  <m:t>=0</m:t>
                </m:r>
              </m:oMath>
            </m:oMathPara>
          </w:p>
        </w:tc>
      </w:tr>
      <w:tr w:rsidR="007424EC" w:rsidRPr="00FB17A4" w14:paraId="1CC0963A" w14:textId="77777777" w:rsidTr="00AC5E3B">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4C9843B"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gNB Antenna Pattern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E2820E" w14:textId="398C6F1F" w:rsidR="007424EC" w:rsidRPr="00FB17A4" w:rsidRDefault="00C60D5E" w:rsidP="00AC5E3B">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A43CE3" w14:textId="77777777" w:rsidR="007424EC" w:rsidRPr="00FB17A4" w:rsidRDefault="007424EC" w:rsidP="00AC5E3B">
            <w:pPr>
              <w:pStyle w:val="0Maintext"/>
              <w:ind w:firstLine="0"/>
              <w:jc w:val="center"/>
              <w:rPr>
                <w:sz w:val="16"/>
                <w:szCs w:val="16"/>
                <w:lang w:val="en-US" w:eastAsia="ko-KR"/>
              </w:rPr>
            </w:pPr>
            <w:r w:rsidRPr="001B7AF8">
              <w:rPr>
                <w:sz w:val="16"/>
                <w:szCs w:val="16"/>
                <w:lang w:val="en-US" w:eastAsia="ko-KR"/>
              </w:rPr>
              <w:t>Table A.2.1-6 in TR 38.802</w:t>
            </w:r>
          </w:p>
        </w:tc>
      </w:tr>
      <w:tr w:rsidR="007424EC" w:rsidRPr="00FB17A4" w14:paraId="6E83437C" w14:textId="77777777" w:rsidTr="00AC5E3B">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234FE6AB"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UE Antenna Pattern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50FF6B" w14:textId="3653EE70" w:rsidR="007424EC" w:rsidRPr="00FB17A4" w:rsidRDefault="00C60D5E" w:rsidP="00AC5E3B">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6388C7" w14:textId="77777777" w:rsidR="007424EC" w:rsidRPr="001B7AF8" w:rsidRDefault="007424EC" w:rsidP="00AC5E3B">
            <w:pPr>
              <w:pStyle w:val="0Maintext"/>
              <w:ind w:firstLine="0"/>
              <w:jc w:val="center"/>
              <w:rPr>
                <w:sz w:val="16"/>
                <w:szCs w:val="16"/>
                <w:lang w:val="en-US" w:eastAsia="ko-KR"/>
              </w:rPr>
            </w:pPr>
            <w:r w:rsidRPr="001B7AF8">
              <w:rPr>
                <w:sz w:val="16"/>
                <w:szCs w:val="16"/>
                <w:lang w:eastAsia="ko-KR"/>
              </w:rPr>
              <w:t>Table A.2.1-8 in TR 38.802</w:t>
            </w:r>
          </w:p>
        </w:tc>
      </w:tr>
      <w:tr w:rsidR="007424EC" w:rsidRPr="00FB17A4" w14:paraId="2A57D7C2" w14:textId="77777777" w:rsidTr="00AC5E3B">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CC0DC5D" w14:textId="77777777" w:rsidR="007424EC" w:rsidRPr="00FB17A4" w:rsidRDefault="007424EC" w:rsidP="00AC5E3B">
            <w:pPr>
              <w:pStyle w:val="0Maintext"/>
              <w:ind w:firstLine="0"/>
              <w:jc w:val="center"/>
              <w:rPr>
                <w:sz w:val="16"/>
                <w:szCs w:val="16"/>
                <w:lang w:val="en-IN" w:eastAsia="ko-KR"/>
              </w:rPr>
            </w:pPr>
            <w:r w:rsidRPr="00FB17A4">
              <w:rPr>
                <w:sz w:val="16"/>
                <w:szCs w:val="16"/>
                <w:lang w:val="en-US" w:eastAsia="ko-KR"/>
              </w:rPr>
              <w:t>Beamforming</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D2C06A" w14:textId="0BDA613A" w:rsidR="007424EC" w:rsidRPr="00FB17A4" w:rsidRDefault="00C60D5E" w:rsidP="00AC5E3B">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2C7A2D" w14:textId="4B9F439C" w:rsidR="007424EC" w:rsidRPr="00C60D5E" w:rsidRDefault="00C60D5E" w:rsidP="00C60D5E">
            <w:pPr>
              <w:pStyle w:val="0Maintext"/>
              <w:jc w:val="center"/>
              <w:rPr>
                <w:sz w:val="16"/>
                <w:szCs w:val="16"/>
                <w:lang w:val="en-US" w:eastAsia="ko-KR"/>
              </w:rPr>
            </w:pPr>
            <w:r>
              <w:rPr>
                <w:sz w:val="16"/>
                <w:szCs w:val="16"/>
                <w:lang w:eastAsia="ko-KR"/>
              </w:rPr>
              <w:t>DFT beam pointing to the strongest cluster</w:t>
            </w:r>
          </w:p>
        </w:tc>
      </w:tr>
      <w:tr w:rsidR="00C60D5E" w:rsidRPr="00FB17A4" w14:paraId="10C4DB1E" w14:textId="77777777" w:rsidTr="00AC5E3B">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6FCE4ED" w14:textId="77777777" w:rsidR="00C60D5E" w:rsidRPr="00FB17A4" w:rsidRDefault="00C60D5E" w:rsidP="00AC5E3B">
            <w:pPr>
              <w:pStyle w:val="0Maintext"/>
              <w:ind w:firstLine="0"/>
              <w:jc w:val="center"/>
              <w:rPr>
                <w:sz w:val="16"/>
                <w:szCs w:val="16"/>
                <w:lang w:val="en-IN" w:eastAsia="ko-KR"/>
              </w:rPr>
            </w:pPr>
            <w:r w:rsidRPr="00FB17A4">
              <w:rPr>
                <w:sz w:val="16"/>
                <w:szCs w:val="16"/>
                <w:lang w:val="en-US" w:eastAsia="ko-KR"/>
              </w:rPr>
              <w:t>Channel Estimation</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153CA8" w14:textId="0865E208" w:rsidR="00C60D5E" w:rsidRPr="00C60D5E" w:rsidRDefault="00C60D5E" w:rsidP="00C60D5E">
            <w:pPr>
              <w:pStyle w:val="0Maintext"/>
              <w:ind w:firstLine="0"/>
              <w:jc w:val="center"/>
              <w:rPr>
                <w:sz w:val="16"/>
                <w:szCs w:val="16"/>
                <w:lang w:val="en-IN" w:eastAsia="ko-KR"/>
              </w:rPr>
            </w:pPr>
            <w:r>
              <w:rPr>
                <w:sz w:val="16"/>
                <w:szCs w:val="16"/>
                <w:lang w:val="en-US" w:eastAsia="ko-KR"/>
              </w:rPr>
              <w:t>Practical (MMSE)</w:t>
            </w:r>
          </w:p>
        </w:tc>
      </w:tr>
    </w:tbl>
    <w:p w14:paraId="30DD5316" w14:textId="78236502" w:rsidR="00D54C79" w:rsidRDefault="00D54C79" w:rsidP="00D54C79">
      <w:pPr>
        <w:pStyle w:val="0Maintext"/>
        <w:spacing w:after="60" w:afterAutospacing="0"/>
        <w:rPr>
          <w:lang w:val="en-US" w:eastAsia="ko-KR"/>
        </w:rPr>
      </w:pPr>
    </w:p>
    <w:p w14:paraId="375DD402" w14:textId="57BA45C2" w:rsidR="00992025" w:rsidRDefault="00992025" w:rsidP="00992025">
      <w:pPr>
        <w:pStyle w:val="a7"/>
        <w:keepNext/>
        <w:jc w:val="center"/>
        <w:rPr>
          <w:b w:val="0"/>
          <w:sz w:val="20"/>
        </w:rPr>
      </w:pPr>
      <w:r>
        <w:rPr>
          <w:b w:val="0"/>
          <w:sz w:val="20"/>
        </w:rPr>
        <w:t xml:space="preserve">Table </w:t>
      </w:r>
      <w:r w:rsidR="00C64362">
        <w:rPr>
          <w:b w:val="0"/>
          <w:sz w:val="20"/>
        </w:rPr>
        <w:t>2</w:t>
      </w:r>
      <w:r>
        <w:rPr>
          <w:b w:val="0"/>
          <w:sz w:val="20"/>
        </w:rPr>
        <w:t>. E</w:t>
      </w:r>
      <w:r w:rsidR="00792EED">
        <w:rPr>
          <w:b w:val="0"/>
          <w:sz w:val="20"/>
        </w:rPr>
        <w:t>valuation assumptions for PUCCH</w:t>
      </w:r>
    </w:p>
    <w:tbl>
      <w:tblPr>
        <w:tblW w:w="8440" w:type="dxa"/>
        <w:jc w:val="center"/>
        <w:tblCellMar>
          <w:left w:w="0" w:type="dxa"/>
          <w:right w:w="0" w:type="dxa"/>
        </w:tblCellMar>
        <w:tblLook w:val="0420" w:firstRow="1" w:lastRow="0" w:firstColumn="0" w:lastColumn="0" w:noHBand="0" w:noVBand="1"/>
      </w:tblPr>
      <w:tblGrid>
        <w:gridCol w:w="3173"/>
        <w:gridCol w:w="5267"/>
      </w:tblGrid>
      <w:tr w:rsidR="00563BB8" w14:paraId="594B6CC8"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259B1151" w14:textId="082B84B2" w:rsidR="00563BB8" w:rsidRDefault="00563BB8" w:rsidP="00563BB8">
            <w:pPr>
              <w:jc w:val="center"/>
              <w:rPr>
                <w:sz w:val="18"/>
                <w:lang w:val="en-US" w:eastAsia="ko-KR"/>
              </w:rPr>
            </w:pPr>
            <w:r>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48F42565" w14:textId="567B438B" w:rsidR="00563BB8" w:rsidRDefault="00563BB8" w:rsidP="00563BB8">
            <w:pPr>
              <w:jc w:val="center"/>
              <w:rPr>
                <w:sz w:val="18"/>
                <w:lang w:val="en-US" w:eastAsia="ko-KR"/>
              </w:rPr>
            </w:pPr>
            <w:r>
              <w:rPr>
                <w:b/>
                <w:bCs/>
                <w:sz w:val="18"/>
                <w:lang w:val="en-US" w:eastAsia="ko-KR"/>
              </w:rPr>
              <w:t>Values</w:t>
            </w:r>
          </w:p>
        </w:tc>
      </w:tr>
      <w:tr w:rsidR="00563BB8" w14:paraId="08557D3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D990D5F" w14:textId="5C17B284" w:rsidR="00563BB8" w:rsidRDefault="00563BB8" w:rsidP="00563BB8">
            <w:pPr>
              <w:rPr>
                <w:sz w:val="18"/>
                <w:lang w:val="en-US" w:eastAsia="ko-KR"/>
              </w:rPr>
            </w:pPr>
            <w:r>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3A2D1C0" w14:textId="683884B1" w:rsidR="00563BB8" w:rsidRDefault="00563BB8" w:rsidP="00563BB8">
            <w:pPr>
              <w:rPr>
                <w:sz w:val="18"/>
                <w:lang w:val="en-US" w:eastAsia="ko-KR"/>
              </w:rPr>
            </w:pPr>
            <w:r>
              <w:rPr>
                <w:sz w:val="18"/>
                <w:lang w:val="en-US" w:eastAsia="ko-KR"/>
              </w:rPr>
              <w:t>30 GHz / 120 kHz</w:t>
            </w:r>
          </w:p>
        </w:tc>
      </w:tr>
      <w:tr w:rsidR="00563BB8" w14:paraId="2607B8F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2B2090A" w14:textId="5F6A4196" w:rsidR="00563BB8" w:rsidRDefault="00563BB8" w:rsidP="00563BB8">
            <w:pPr>
              <w:rPr>
                <w:sz w:val="18"/>
                <w:lang w:val="en-US" w:eastAsia="ko-KR"/>
              </w:rPr>
            </w:pPr>
            <w:r>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3119ED9" w14:textId="13BC79EE" w:rsidR="00563BB8" w:rsidRDefault="00563BB8" w:rsidP="00563BB8">
            <w:pPr>
              <w:rPr>
                <w:sz w:val="18"/>
                <w:lang w:val="en-US" w:eastAsia="ko-KR"/>
              </w:rPr>
            </w:pPr>
            <w:r>
              <w:rPr>
                <w:sz w:val="18"/>
                <w:lang w:val="en-US" w:eastAsia="ko-KR"/>
              </w:rPr>
              <w:t>100 MHz</w:t>
            </w:r>
          </w:p>
        </w:tc>
      </w:tr>
      <w:tr w:rsidR="00563BB8" w14:paraId="4D3D9354"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1506056" w14:textId="1536CEFC" w:rsidR="00563BB8" w:rsidRDefault="00563BB8" w:rsidP="00563BB8">
            <w:pPr>
              <w:rPr>
                <w:sz w:val="18"/>
                <w:lang w:val="en-US" w:eastAsia="ko-KR"/>
              </w:rPr>
            </w:pPr>
            <w:r>
              <w:rPr>
                <w:sz w:val="18"/>
                <w:lang w:val="en-US" w:eastAsia="ko-KR"/>
              </w:rPr>
              <w:t>PUCCH format</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38C6CFA" w14:textId="48D1C05F" w:rsidR="00563BB8" w:rsidRDefault="00563BB8" w:rsidP="00563BB8">
            <w:pPr>
              <w:rPr>
                <w:sz w:val="18"/>
                <w:lang w:val="en-US" w:eastAsia="ko-KR"/>
              </w:rPr>
            </w:pPr>
            <w:r>
              <w:rPr>
                <w:sz w:val="18"/>
                <w:lang w:val="en-US" w:eastAsia="ko-KR"/>
              </w:rPr>
              <w:t>Format 0, 1, 3</w:t>
            </w:r>
          </w:p>
        </w:tc>
      </w:tr>
      <w:tr w:rsidR="00563BB8" w14:paraId="6F17E4F2"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E49D58E" w14:textId="3FF89421" w:rsidR="00563BB8" w:rsidRDefault="00563BB8" w:rsidP="00563BB8">
            <w:pPr>
              <w:rPr>
                <w:sz w:val="18"/>
                <w:lang w:val="en-US" w:eastAsia="ko-KR"/>
              </w:rPr>
            </w:pPr>
            <w:r>
              <w:rPr>
                <w:sz w:val="18"/>
                <w:lang w:val="en-US" w:eastAsia="ko-KR"/>
              </w:rPr>
              <w:t># of OFDM symbols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CF3EF31" w14:textId="77777777" w:rsidR="00563BB8" w:rsidRDefault="00563BB8" w:rsidP="00563BB8">
            <w:pPr>
              <w:rPr>
                <w:sz w:val="18"/>
                <w:lang w:val="en-US" w:eastAsia="ko-KR"/>
              </w:rPr>
            </w:pPr>
            <w:r>
              <w:rPr>
                <w:sz w:val="18"/>
                <w:lang w:val="en-US" w:eastAsia="ko-KR"/>
              </w:rPr>
              <w:t>4 symbols for format 1 and 3</w:t>
            </w:r>
          </w:p>
          <w:p w14:paraId="019292D7" w14:textId="752C0A08" w:rsidR="00563BB8" w:rsidRDefault="00563BB8" w:rsidP="00563BB8">
            <w:pPr>
              <w:rPr>
                <w:sz w:val="18"/>
                <w:lang w:val="en-US" w:eastAsia="ko-KR"/>
              </w:rPr>
            </w:pPr>
            <w:r>
              <w:rPr>
                <w:sz w:val="18"/>
                <w:lang w:val="en-US" w:eastAsia="ko-KR"/>
              </w:rPr>
              <w:t>1 and 2 symbols for format 0</w:t>
            </w:r>
          </w:p>
        </w:tc>
      </w:tr>
      <w:tr w:rsidR="00563BB8" w14:paraId="44DD8E95"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B70384" w14:textId="02FB0DEC" w:rsidR="00563BB8" w:rsidRDefault="00563BB8" w:rsidP="00563BB8">
            <w:pPr>
              <w:rPr>
                <w:sz w:val="18"/>
                <w:lang w:val="en-US" w:eastAsia="ko-KR"/>
              </w:rPr>
            </w:pPr>
            <w:r>
              <w:rPr>
                <w:sz w:val="18"/>
                <w:lang w:val="en-US" w:eastAsia="ko-KR"/>
              </w:rPr>
              <w:t># of RBs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20E97AD" w14:textId="7F6B7AF0" w:rsidR="00563BB8" w:rsidRDefault="00563BB8" w:rsidP="00563BB8">
            <w:pPr>
              <w:rPr>
                <w:sz w:val="18"/>
                <w:lang w:val="en-US" w:eastAsia="ko-KR"/>
              </w:rPr>
            </w:pPr>
            <w:r>
              <w:rPr>
                <w:sz w:val="18"/>
                <w:lang w:val="en-US" w:eastAsia="ko-KR"/>
              </w:rPr>
              <w:t>1 RB</w:t>
            </w:r>
          </w:p>
        </w:tc>
      </w:tr>
      <w:tr w:rsidR="00563BB8" w14:paraId="4E4FFCC5"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B3C698" w14:textId="28A2EE7E" w:rsidR="00563BB8" w:rsidRDefault="00563BB8" w:rsidP="00563BB8">
            <w:pPr>
              <w:rPr>
                <w:sz w:val="18"/>
                <w:lang w:val="en-US" w:eastAsia="ko-KR"/>
              </w:rPr>
            </w:pPr>
            <w:r>
              <w:rPr>
                <w:sz w:val="18"/>
                <w:lang w:val="en-US" w:eastAsia="ko-KR"/>
              </w:rPr>
              <w:t>UCI size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EBCC974" w14:textId="77777777" w:rsidR="00563BB8" w:rsidRDefault="00563BB8" w:rsidP="00563BB8">
            <w:pPr>
              <w:rPr>
                <w:sz w:val="18"/>
                <w:lang w:eastAsia="ko-KR"/>
              </w:rPr>
            </w:pPr>
            <w:r>
              <w:rPr>
                <w:sz w:val="18"/>
                <w:lang w:eastAsia="ko-KR"/>
              </w:rPr>
              <w:t>20 + 11 bits for format 3</w:t>
            </w:r>
          </w:p>
          <w:p w14:paraId="45D66E3D" w14:textId="5B896B50" w:rsidR="00563BB8" w:rsidRDefault="00563BB8" w:rsidP="00563BB8">
            <w:pPr>
              <w:rPr>
                <w:sz w:val="18"/>
                <w:lang w:eastAsia="ko-KR"/>
              </w:rPr>
            </w:pPr>
            <w:r>
              <w:rPr>
                <w:sz w:val="18"/>
                <w:lang w:eastAsia="ko-KR"/>
              </w:rPr>
              <w:t>2 bits for format 0 and 1</w:t>
            </w:r>
          </w:p>
        </w:tc>
      </w:tr>
      <w:tr w:rsidR="00563BB8" w14:paraId="30AEA3D5"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DA0DD8B" w14:textId="4D3E952C" w:rsidR="00563BB8" w:rsidRDefault="00563BB8" w:rsidP="00563BB8">
            <w:pPr>
              <w:rPr>
                <w:sz w:val="18"/>
                <w:lang w:val="en-US" w:eastAsia="ko-KR"/>
              </w:rPr>
            </w:pPr>
            <w:r>
              <w:rPr>
                <w:sz w:val="18"/>
                <w:lang w:val="en-US" w:eastAsia="ko-KR"/>
              </w:rPr>
              <w:t>Frequency hopping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F5FFE61" w14:textId="5A62AC19" w:rsidR="00563BB8" w:rsidRDefault="00563BB8" w:rsidP="00563BB8">
            <w:pPr>
              <w:rPr>
                <w:sz w:val="18"/>
                <w:lang w:val="en-US" w:eastAsia="ko-KR"/>
              </w:rPr>
            </w:pPr>
            <w:r>
              <w:rPr>
                <w:sz w:val="18"/>
                <w:lang w:val="en-US" w:eastAsia="ko-KR"/>
              </w:rPr>
              <w:t>Not applied</w:t>
            </w:r>
          </w:p>
        </w:tc>
      </w:tr>
      <w:tr w:rsidR="00563BB8" w14:paraId="224C3ACD"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6CFFEFE" w14:textId="0C396807" w:rsidR="00563BB8" w:rsidRDefault="00563BB8" w:rsidP="00563BB8">
            <w:pPr>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4761D3B" w14:textId="0F7A960E" w:rsidR="00563BB8" w:rsidRDefault="00563BB8" w:rsidP="00563BB8">
            <w:pPr>
              <w:rPr>
                <w:sz w:val="18"/>
                <w:lang w:val="en-US" w:eastAsia="ko-KR"/>
              </w:rPr>
            </w:pPr>
            <w:r>
              <w:rPr>
                <w:sz w:val="18"/>
                <w:lang w:val="en-US" w:eastAsia="ko-KR"/>
              </w:rPr>
              <w:t>CDL-A</w:t>
            </w:r>
          </w:p>
        </w:tc>
      </w:tr>
      <w:tr w:rsidR="00563BB8" w14:paraId="75F94062"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1788032" w14:textId="36F8A342" w:rsidR="00563BB8" w:rsidRDefault="00563BB8" w:rsidP="00563BB8">
            <w:pPr>
              <w:rPr>
                <w:sz w:val="18"/>
                <w:lang w:val="en-US" w:eastAsia="ko-KR"/>
              </w:rPr>
            </w:pPr>
            <w:r>
              <w:rPr>
                <w:sz w:val="18"/>
                <w:lang w:val="en-US" w:eastAsia="ko-KR"/>
              </w:rPr>
              <w:t>RMS delay spread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6DAE111" w14:textId="2614E9BE" w:rsidR="00563BB8" w:rsidRDefault="00563BB8" w:rsidP="00563BB8">
            <w:pPr>
              <w:rPr>
                <w:sz w:val="18"/>
                <w:lang w:val="en-US" w:eastAsia="ko-KR"/>
              </w:rPr>
            </w:pPr>
            <w:r>
              <w:rPr>
                <w:sz w:val="18"/>
                <w:lang w:val="en-US" w:eastAsia="ko-KR"/>
              </w:rPr>
              <w:t>30 ns</w:t>
            </w:r>
          </w:p>
        </w:tc>
      </w:tr>
      <w:tr w:rsidR="00563BB8" w14:paraId="609299FA"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627EF6D" w14:textId="451255E5" w:rsidR="00563BB8" w:rsidRDefault="00563BB8" w:rsidP="00563BB8">
            <w:pPr>
              <w:rPr>
                <w:sz w:val="18"/>
                <w:lang w:val="en-US" w:eastAsia="ko-KR"/>
              </w:rPr>
            </w:pPr>
            <w:r>
              <w:rPr>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519244D" w14:textId="28B8B79A" w:rsidR="00563BB8" w:rsidRDefault="00563BB8" w:rsidP="00563BB8">
            <w:pPr>
              <w:rPr>
                <w:sz w:val="18"/>
                <w:lang w:val="en-US" w:eastAsia="ko-KR"/>
              </w:rPr>
            </w:pPr>
            <w:r>
              <w:rPr>
                <w:sz w:val="18"/>
                <w:lang w:val="en-US" w:eastAsia="ko-KR"/>
              </w:rPr>
              <w:t>3 km/h</w:t>
            </w:r>
          </w:p>
        </w:tc>
      </w:tr>
      <w:tr w:rsidR="00563BB8" w14:paraId="75495929"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329FD55" w14:textId="2869F3AA" w:rsidR="00563BB8" w:rsidRDefault="00563BB8" w:rsidP="00563BB8">
            <w:pPr>
              <w:rPr>
                <w:sz w:val="18"/>
                <w:lang w:val="en-US" w:eastAsia="ko-KR"/>
              </w:rPr>
            </w:pPr>
            <w:r>
              <w:rPr>
                <w:sz w:val="18"/>
                <w:lang w:val="en-US" w:eastAsia="ko-KR"/>
              </w:rPr>
              <w:t>gNB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CE8AD33" w14:textId="68D07310" w:rsidR="00563BB8" w:rsidRDefault="00563BB8" w:rsidP="00563BB8">
            <w:pPr>
              <w:rPr>
                <w:sz w:val="18"/>
              </w:rPr>
            </w:pPr>
            <w:r>
              <w:rPr>
                <w:sz w:val="18"/>
                <w:lang w:val="en-US" w:eastAsia="ko-KR"/>
              </w:rPr>
              <w:t xml:space="preserve">2Rx, </w:t>
            </w:r>
            <w:r>
              <w:rPr>
                <w:sz w:val="18"/>
              </w:rPr>
              <w:t>[M,N,P,Mg,Ng]=[4,8,2,1,1]</w:t>
            </w:r>
          </w:p>
        </w:tc>
      </w:tr>
      <w:tr w:rsidR="00563BB8" w14:paraId="2684A50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9EE7FB8" w14:textId="336F65C0" w:rsidR="00563BB8" w:rsidRDefault="00563BB8" w:rsidP="00563BB8">
            <w:pPr>
              <w:rPr>
                <w:sz w:val="18"/>
                <w:lang w:val="en-US" w:eastAsia="ko-KR"/>
              </w:rPr>
            </w:pPr>
            <w:r>
              <w:rPr>
                <w:sz w:val="18"/>
                <w:lang w:val="en-US" w:eastAsia="ko-KR"/>
              </w:rPr>
              <w:t>gNB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DA67934" w14:textId="216AC7F6" w:rsidR="00563BB8" w:rsidRDefault="00563BB8" w:rsidP="00563BB8">
            <w:pPr>
              <w:rPr>
                <w:sz w:val="18"/>
                <w:lang w:val="en-US" w:eastAsia="ko-KR"/>
              </w:rPr>
            </w:pPr>
            <w:r>
              <w:rPr>
                <w:sz w:val="18"/>
                <w:lang w:val="en-US" w:eastAsia="ko-KR"/>
              </w:rPr>
              <w:t>38.802 Table A.2.1-6</w:t>
            </w:r>
          </w:p>
        </w:tc>
      </w:tr>
      <w:tr w:rsidR="00563BB8" w14:paraId="768F76A6"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9BC793A" w14:textId="652F9E08" w:rsidR="00563BB8" w:rsidRDefault="00563BB8" w:rsidP="00563BB8">
            <w:pPr>
              <w:rPr>
                <w:sz w:val="18"/>
                <w:lang w:val="en-US" w:eastAsia="ko-KR"/>
              </w:rPr>
            </w:pPr>
            <w:r>
              <w:rPr>
                <w:sz w:val="18"/>
                <w:lang w:val="en-US" w:eastAsia="ko-KR"/>
              </w:rPr>
              <w:t>gNB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E8384EE" w14:textId="03E37ABB" w:rsidR="00563BB8" w:rsidRDefault="00563BB8" w:rsidP="00563BB8">
            <w:pPr>
              <w:rPr>
                <w:sz w:val="18"/>
                <w:lang w:val="en-US" w:eastAsia="ko-KR"/>
              </w:rPr>
            </w:pPr>
            <w:r>
              <w:rPr>
                <w:sz w:val="18"/>
                <w:lang w:val="en-US" w:eastAsia="ko-KR"/>
              </w:rPr>
              <w:t>Mech. Tilt = 20 degree</w:t>
            </w:r>
          </w:p>
        </w:tc>
      </w:tr>
      <w:tr w:rsidR="00563BB8" w14:paraId="37DED8B8"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8C7B67D" w14:textId="09CE0407" w:rsidR="00563BB8" w:rsidRDefault="00563BB8" w:rsidP="00563BB8">
            <w:pPr>
              <w:rPr>
                <w:sz w:val="18"/>
                <w:lang w:val="en-US" w:eastAsia="ko-KR"/>
              </w:rPr>
            </w:pPr>
            <w:r>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0B0C0BD" w14:textId="3F6FCA70" w:rsidR="00563BB8" w:rsidRDefault="00563BB8" w:rsidP="00563BB8">
            <w:pPr>
              <w:rPr>
                <w:sz w:val="18"/>
              </w:rPr>
            </w:pPr>
            <w:r>
              <w:rPr>
                <w:sz w:val="18"/>
                <w:lang w:val="en-US" w:eastAsia="ko-KR"/>
              </w:rPr>
              <w:t xml:space="preserve">2Tx, </w:t>
            </w:r>
            <w:r>
              <w:rPr>
                <w:sz w:val="18"/>
              </w:rPr>
              <w:t>[M,N,P,Mg,Ng]=[2,4,2,1,1]</w:t>
            </w:r>
          </w:p>
        </w:tc>
      </w:tr>
      <w:tr w:rsidR="00563BB8" w14:paraId="1D1924A6"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B2CDE50" w14:textId="6A1766D9" w:rsidR="00563BB8" w:rsidRDefault="00563BB8" w:rsidP="00563BB8">
            <w:pPr>
              <w:rPr>
                <w:sz w:val="18"/>
                <w:lang w:val="en-US" w:eastAsia="ko-KR"/>
              </w:rPr>
            </w:pPr>
            <w:r>
              <w:rPr>
                <w:sz w:val="18"/>
                <w:lang w:val="en-US" w:eastAsia="ko-KR"/>
              </w:rPr>
              <w:t>UE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3598A3E" w14:textId="662872CA" w:rsidR="00563BB8" w:rsidRDefault="00563BB8" w:rsidP="00563BB8">
            <w:pPr>
              <w:rPr>
                <w:sz w:val="18"/>
                <w:lang w:val="en-US" w:eastAsia="ko-KR"/>
              </w:rPr>
            </w:pPr>
            <w:r>
              <w:rPr>
                <w:sz w:val="18"/>
                <w:lang w:val="en-US" w:eastAsia="ko-KR"/>
              </w:rPr>
              <w:t>38.802 Table A.2.1-8</w:t>
            </w:r>
          </w:p>
        </w:tc>
      </w:tr>
      <w:tr w:rsidR="00563BB8" w14:paraId="3526482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89FA9A7" w14:textId="01D78F47" w:rsidR="00563BB8" w:rsidRDefault="00563BB8" w:rsidP="00563BB8">
            <w:pPr>
              <w:rPr>
                <w:sz w:val="18"/>
                <w:lang w:val="en-US" w:eastAsia="ko-KR"/>
              </w:rPr>
            </w:pPr>
            <w:r>
              <w:rPr>
                <w:sz w:val="18"/>
                <w:lang w:val="en-US" w:eastAsia="ko-KR"/>
              </w:rPr>
              <w:t>UE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03C5218" w14:textId="31034E1B" w:rsidR="00563BB8" w:rsidRDefault="00563BB8" w:rsidP="00563BB8">
            <w:pPr>
              <w:rPr>
                <w:sz w:val="18"/>
                <w:szCs w:val="18"/>
                <w:lang w:val="en-US" w:eastAsia="ko-KR"/>
              </w:rPr>
            </w:pPr>
            <m:oMathPara>
              <m:oMathParaPr>
                <m:jc m:val="left"/>
              </m:oMathParaPr>
              <m:oMath>
                <m:r>
                  <w:rPr>
                    <w:rFonts w:ascii="Cambria Math" w:hAnsi="Cambria Math"/>
                    <w:sz w:val="18"/>
                    <w:szCs w:val="18"/>
                    <w:lang w:val="en-IN" w:eastAsia="ko-KR"/>
                  </w:rPr>
                  <m:t>α</m:t>
                </m:r>
                <m:r>
                  <w:rPr>
                    <w:rFonts w:ascii="Cambria Math" w:hAnsi="Cambria Math"/>
                    <w:sz w:val="18"/>
                    <w:szCs w:val="18"/>
                    <w:lang w:val="en-US" w:eastAsia="ko-KR"/>
                  </w:rPr>
                  <m:t>=U</m:t>
                </m:r>
                <m:d>
                  <m:dPr>
                    <m:ctrlPr>
                      <w:rPr>
                        <w:rFonts w:ascii="Cambria Math" w:hAnsi="Cambria Math"/>
                        <w:i/>
                        <w:iCs/>
                        <w:sz w:val="18"/>
                        <w:szCs w:val="18"/>
                      </w:rPr>
                    </m:ctrlPr>
                  </m:dPr>
                  <m:e>
                    <m:r>
                      <w:rPr>
                        <w:rFonts w:ascii="Cambria Math" w:hAnsi="Cambria Math"/>
                        <w:sz w:val="18"/>
                        <w:szCs w:val="18"/>
                        <w:lang w:val="en-US" w:eastAsia="ko-KR"/>
                      </w:rPr>
                      <m:t>0,2</m:t>
                    </m:r>
                    <m:r>
                      <w:rPr>
                        <w:rFonts w:ascii="Cambria Math" w:hAnsi="Cambria Math"/>
                        <w:sz w:val="18"/>
                        <w:szCs w:val="18"/>
                        <w:lang w:val="en-IN" w:eastAsia="ko-KR"/>
                      </w:rPr>
                      <m:t>π</m:t>
                    </m:r>
                  </m:e>
                </m:d>
                <m:r>
                  <w:rPr>
                    <w:rFonts w:ascii="Cambria Math" w:hAnsi="Cambria Math"/>
                    <w:sz w:val="18"/>
                    <w:szCs w:val="18"/>
                    <w:lang w:val="en-US" w:eastAsia="ko-KR"/>
                  </w:rPr>
                  <m:t>, </m:t>
                </m:r>
                <m:r>
                  <w:rPr>
                    <w:rFonts w:ascii="Cambria Math" w:hAnsi="Cambria Math"/>
                    <w:sz w:val="18"/>
                    <w:szCs w:val="18"/>
                    <w:lang w:val="en-IN" w:eastAsia="ko-KR"/>
                  </w:rPr>
                  <m:t>β</m:t>
                </m:r>
                <m:r>
                  <w:rPr>
                    <w:rFonts w:ascii="Cambria Math" w:hAnsi="Cambria Math"/>
                    <w:sz w:val="18"/>
                    <w:szCs w:val="18"/>
                    <w:lang w:val="en-US" w:eastAsia="ko-KR"/>
                  </w:rPr>
                  <m:t>=</m:t>
                </m:r>
                <m:r>
                  <w:rPr>
                    <w:rFonts w:ascii="Cambria Math" w:hAnsi="Cambria Math"/>
                    <w:sz w:val="18"/>
                    <w:szCs w:val="18"/>
                    <w:lang w:val="en-IN" w:eastAsia="ko-KR"/>
                  </w:rPr>
                  <m:t>γ</m:t>
                </m:r>
                <m:r>
                  <w:rPr>
                    <w:rFonts w:ascii="Cambria Math" w:hAnsi="Cambria Math"/>
                    <w:sz w:val="18"/>
                    <w:szCs w:val="18"/>
                    <w:lang w:val="en-US" w:eastAsia="ko-KR"/>
                  </w:rPr>
                  <m:t>=0</m:t>
                </m:r>
              </m:oMath>
            </m:oMathPara>
          </w:p>
        </w:tc>
      </w:tr>
      <w:tr w:rsidR="00563BB8" w14:paraId="5C4DB1D2"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8AB9794" w14:textId="0CE5E9FA" w:rsidR="00563BB8" w:rsidRDefault="00563BB8" w:rsidP="00563BB8">
            <w:pPr>
              <w:rPr>
                <w:sz w:val="18"/>
                <w:lang w:val="en-US" w:eastAsia="ko-KR"/>
              </w:rPr>
            </w:pPr>
            <w:r>
              <w:rPr>
                <w:sz w:val="18"/>
                <w:lang w:val="en-US" w:eastAsia="ko-KR"/>
              </w:rPr>
              <w:t>Port mapping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9E2C935" w14:textId="2352C591" w:rsidR="00563BB8" w:rsidRDefault="00563BB8" w:rsidP="00563BB8">
            <w:pPr>
              <w:rPr>
                <w:sz w:val="18"/>
                <w:lang w:val="en-US" w:eastAsia="ko-KR"/>
              </w:rPr>
            </w:pPr>
            <w:r>
              <w:rPr>
                <w:sz w:val="18"/>
                <w:lang w:val="en-US" w:eastAsia="ko-KR"/>
              </w:rPr>
              <w:t>(2D) 1 TXRU per panel per pol</w:t>
            </w:r>
            <w:r>
              <w:rPr>
                <w:rFonts w:hint="eastAsia"/>
                <w:sz w:val="18"/>
                <w:lang w:val="en-US" w:eastAsia="ko-KR"/>
              </w:rPr>
              <w:t>e</w:t>
            </w:r>
          </w:p>
        </w:tc>
      </w:tr>
      <w:tr w:rsidR="00563BB8" w14:paraId="5D9E7A26"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BABAEA4" w14:textId="698F1C36" w:rsidR="00563BB8" w:rsidRDefault="00563BB8" w:rsidP="00563BB8">
            <w:pPr>
              <w:rPr>
                <w:sz w:val="18"/>
                <w:lang w:val="en-US" w:eastAsia="ko-KR"/>
              </w:rPr>
            </w:pPr>
            <w:r>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4578BE3" w14:textId="7DF87B99" w:rsidR="00563BB8" w:rsidRDefault="00563BB8" w:rsidP="00563BB8">
            <w:pPr>
              <w:rPr>
                <w:sz w:val="18"/>
                <w:lang w:val="en-US" w:eastAsia="ko-KR"/>
              </w:rPr>
            </w:pPr>
            <w:r>
              <w:rPr>
                <w:sz w:val="18"/>
                <w:lang w:val="en-US" w:eastAsia="ko-KR"/>
              </w:rPr>
              <w:t>Practical (MMSE)</w:t>
            </w:r>
          </w:p>
        </w:tc>
      </w:tr>
      <w:tr w:rsidR="00563BB8" w14:paraId="68389C30"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3C0F938" w14:textId="6CFA1501" w:rsidR="00563BB8" w:rsidRDefault="00563BB8" w:rsidP="00563BB8">
            <w:pPr>
              <w:rPr>
                <w:sz w:val="18"/>
                <w:lang w:val="en-US" w:eastAsia="ko-KR"/>
              </w:rPr>
            </w:pPr>
            <w:r>
              <w:rPr>
                <w:sz w:val="18"/>
                <w:lang w:val="en-US" w:eastAsia="ko-KR"/>
              </w:rPr>
              <w:lastRenderedPageBreak/>
              <w:t>Blockage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D25A506" w14:textId="3DD389BC" w:rsidR="00563BB8" w:rsidRDefault="00563BB8" w:rsidP="00563BB8">
            <w:pPr>
              <w:rPr>
                <w:sz w:val="18"/>
                <w:lang w:val="en-US" w:eastAsia="ko-KR"/>
              </w:rPr>
            </w:pPr>
            <w:r>
              <w:rPr>
                <w:sz w:val="18"/>
                <w:lang w:val="en-US" w:eastAsia="ko-KR"/>
              </w:rPr>
              <w:t>10 dB power offset with probability p = {0.1, 0.8}</w:t>
            </w:r>
          </w:p>
        </w:tc>
      </w:tr>
      <w:tr w:rsidR="00563BB8" w14:paraId="37D48054"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ECCC270" w14:textId="7B36109F" w:rsidR="00563BB8" w:rsidRDefault="00563BB8" w:rsidP="00563BB8">
            <w:pPr>
              <w:rPr>
                <w:sz w:val="18"/>
                <w:lang w:val="en-US" w:eastAsia="ko-KR"/>
              </w:rPr>
            </w:pPr>
            <w:r>
              <w:rPr>
                <w:sz w:val="18"/>
                <w:lang w:val="en-US" w:eastAsia="ko-KR"/>
              </w:rPr>
              <w:t># of repetitions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04C3D31" w14:textId="03D6E71F" w:rsidR="00563BB8" w:rsidRDefault="00563BB8" w:rsidP="00563BB8">
            <w:pPr>
              <w:rPr>
                <w:sz w:val="18"/>
                <w:lang w:val="en-US" w:eastAsia="ko-KR"/>
              </w:rPr>
            </w:pPr>
            <w:r>
              <w:rPr>
                <w:sz w:val="18"/>
                <w:lang w:val="en-US" w:eastAsia="ko-KR"/>
              </w:rPr>
              <w:t xml:space="preserve">2 </w:t>
            </w:r>
          </w:p>
        </w:tc>
      </w:tr>
      <w:tr w:rsidR="00563BB8" w14:paraId="10CD8ABB"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E4BF659" w14:textId="0A84478C" w:rsidR="00563BB8" w:rsidRDefault="00563BB8" w:rsidP="00563BB8">
            <w:pPr>
              <w:rPr>
                <w:sz w:val="18"/>
                <w:lang w:val="en-US" w:eastAsia="ko-KR"/>
              </w:rPr>
            </w:pPr>
            <w:r>
              <w:rPr>
                <w:sz w:val="18"/>
                <w:lang w:val="en-US" w:eastAsia="ko-KR"/>
              </w:rPr>
              <w:t>Schemes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3369A62" w14:textId="5C9E2550" w:rsidR="00563BB8" w:rsidRDefault="00563BB8" w:rsidP="00563BB8">
            <w:pPr>
              <w:rPr>
                <w:sz w:val="18"/>
                <w:lang w:val="en-US" w:eastAsia="ko-KR"/>
              </w:rPr>
            </w:pPr>
            <w:r>
              <w:rPr>
                <w:sz w:val="18"/>
                <w:lang w:val="en-US" w:eastAsia="ko-KR"/>
              </w:rPr>
              <w:t>Inter-slot TDM for format 3, intra-slot TDM for format 0</w:t>
            </w:r>
          </w:p>
        </w:tc>
      </w:tr>
      <w:tr w:rsidR="00563BB8" w14:paraId="4BDA4010"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84FD56A" w14:textId="3AD673AA" w:rsidR="00563BB8" w:rsidRDefault="00563BB8" w:rsidP="00563BB8">
            <w:pPr>
              <w:rPr>
                <w:sz w:val="18"/>
                <w:lang w:val="en-US" w:eastAsia="ko-KR"/>
              </w:rPr>
            </w:pPr>
            <w:r>
              <w:rPr>
                <w:sz w:val="18"/>
                <w:lang w:val="en-US" w:eastAsia="ko-KR"/>
              </w:rPr>
              <w:t># of TRPs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9BB2729" w14:textId="78AC6824" w:rsidR="00563BB8" w:rsidRDefault="00563BB8" w:rsidP="00563BB8">
            <w:pPr>
              <w:rPr>
                <w:sz w:val="18"/>
                <w:lang w:val="en-US" w:eastAsia="ko-KR"/>
              </w:rPr>
            </w:pPr>
            <w:r>
              <w:rPr>
                <w:sz w:val="18"/>
                <w:lang w:val="en-US" w:eastAsia="ko-KR"/>
              </w:rPr>
              <w:t>1 (sTRP), 2 (mTRP)</w:t>
            </w:r>
          </w:p>
        </w:tc>
      </w:tr>
      <w:bookmarkEnd w:id="5"/>
    </w:tbl>
    <w:p w14:paraId="13F0C9FE" w14:textId="573C2E87" w:rsidR="00ED5C28" w:rsidRDefault="00ED5C28" w:rsidP="007424EC">
      <w:pPr>
        <w:pStyle w:val="0Maintext"/>
        <w:spacing w:after="60" w:afterAutospacing="0"/>
        <w:rPr>
          <w:b/>
        </w:rPr>
      </w:pPr>
    </w:p>
    <w:sectPr w:rsidR="00ED5C28" w:rsidSect="00667E9F">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6A529" w14:textId="77777777" w:rsidR="00BE5D2A" w:rsidRDefault="00BE5D2A">
      <w:r>
        <w:separator/>
      </w:r>
    </w:p>
  </w:endnote>
  <w:endnote w:type="continuationSeparator" w:id="0">
    <w:p w14:paraId="69423272" w14:textId="77777777" w:rsidR="00BE5D2A" w:rsidRDefault="00BE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51CD8" w14:textId="77777777" w:rsidR="00BE5D2A" w:rsidRDefault="00BE5D2A">
      <w:r>
        <w:separator/>
      </w:r>
    </w:p>
  </w:footnote>
  <w:footnote w:type="continuationSeparator" w:id="0">
    <w:p w14:paraId="3957D617" w14:textId="77777777" w:rsidR="00BE5D2A" w:rsidRDefault="00BE5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74270" w:rsidRDefault="0087427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7065C"/>
    <w:multiLevelType w:val="hybridMultilevel"/>
    <w:tmpl w:val="7DC6844C"/>
    <w:lvl w:ilvl="0" w:tplc="D97E5968">
      <w:start w:val="2"/>
      <w:numFmt w:val="bullet"/>
      <w:lvlText w:val="-"/>
      <w:lvlJc w:val="left"/>
      <w:pPr>
        <w:ind w:left="760" w:hanging="360"/>
      </w:pPr>
      <w:rPr>
        <w:rFonts w:ascii="Times New Roman" w:eastAsia="맑은 고딕"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05F3E67"/>
    <w:multiLevelType w:val="hybridMultilevel"/>
    <w:tmpl w:val="ABD48FCE"/>
    <w:lvl w:ilvl="0" w:tplc="C916EE4A">
      <w:numFmt w:val="bullet"/>
      <w:lvlText w:val="-"/>
      <w:lvlJc w:val="left"/>
      <w:pPr>
        <w:ind w:left="720" w:hanging="360"/>
      </w:pPr>
      <w:rPr>
        <w:rFonts w:ascii="Calibri" w:eastAsiaTheme="minorHAnsi" w:hAnsi="Calibri" w:cs="Calibri"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6F1362"/>
    <w:multiLevelType w:val="hybridMultilevel"/>
    <w:tmpl w:val="CE6A4E76"/>
    <w:lvl w:ilvl="0" w:tplc="26D89A8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2526633F"/>
    <w:multiLevelType w:val="hybridMultilevel"/>
    <w:tmpl w:val="7DD49606"/>
    <w:lvl w:ilvl="0" w:tplc="39EA59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5840E0"/>
    <w:multiLevelType w:val="hybridMultilevel"/>
    <w:tmpl w:val="6E3E991E"/>
    <w:lvl w:ilvl="0" w:tplc="6A9A1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86F49BD"/>
    <w:multiLevelType w:val="hybridMultilevel"/>
    <w:tmpl w:val="0DDE8138"/>
    <w:lvl w:ilvl="0" w:tplc="85BE381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AD5FD2"/>
    <w:multiLevelType w:val="hybridMultilevel"/>
    <w:tmpl w:val="970C2CE8"/>
    <w:lvl w:ilvl="0" w:tplc="9D544F02">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8"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F80BFA"/>
    <w:multiLevelType w:val="hybridMultilevel"/>
    <w:tmpl w:val="2A127038"/>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D8516A"/>
    <w:multiLevelType w:val="hybridMultilevel"/>
    <w:tmpl w:val="4E9E86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F17FFE"/>
    <w:multiLevelType w:val="hybridMultilevel"/>
    <w:tmpl w:val="F2EAB6EA"/>
    <w:lvl w:ilvl="0" w:tplc="C510687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EEA396F"/>
    <w:multiLevelType w:val="hybridMultilevel"/>
    <w:tmpl w:val="453429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95B47"/>
    <w:multiLevelType w:val="hybridMultilevel"/>
    <w:tmpl w:val="69E0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0"/>
  </w:num>
  <w:num w:numId="4">
    <w:abstractNumId w:val="26"/>
  </w:num>
  <w:num w:numId="5">
    <w:abstractNumId w:val="3"/>
  </w:num>
  <w:num w:numId="6">
    <w:abstractNumId w:val="1"/>
  </w:num>
  <w:num w:numId="7">
    <w:abstractNumId w:val="23"/>
  </w:num>
  <w:num w:numId="8">
    <w:abstractNumId w:val="2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0"/>
  </w:num>
  <w:num w:numId="12">
    <w:abstractNumId w:val="4"/>
  </w:num>
  <w:num w:numId="13">
    <w:abstractNumId w:val="6"/>
  </w:num>
  <w:num w:numId="14">
    <w:abstractNumId w:val="28"/>
  </w:num>
  <w:num w:numId="15">
    <w:abstractNumId w:val="27"/>
  </w:num>
  <w:num w:numId="16">
    <w:abstractNumId w:val="11"/>
  </w:num>
  <w:num w:numId="17">
    <w:abstractNumId w:val="12"/>
  </w:num>
  <w:num w:numId="18">
    <w:abstractNumId w:val="2"/>
  </w:num>
  <w:num w:numId="19">
    <w:abstractNumId w:val="14"/>
  </w:num>
  <w:num w:numId="20">
    <w:abstractNumId w:val="15"/>
  </w:num>
  <w:num w:numId="21">
    <w:abstractNumId w:val="18"/>
  </w:num>
  <w:num w:numId="22">
    <w:abstractNumId w:val="8"/>
  </w:num>
  <w:num w:numId="23">
    <w:abstractNumId w:val="9"/>
  </w:num>
  <w:num w:numId="24">
    <w:abstractNumId w:val="17"/>
  </w:num>
  <w:num w:numId="25">
    <w:abstractNumId w:val="15"/>
  </w:num>
  <w:num w:numId="26">
    <w:abstractNumId w:val="9"/>
  </w:num>
  <w:num w:numId="27">
    <w:abstractNumId w:val="18"/>
  </w:num>
  <w:num w:numId="28">
    <w:abstractNumId w:val="8"/>
  </w:num>
  <w:num w:numId="29">
    <w:abstractNumId w:val="25"/>
  </w:num>
  <w:num w:numId="30">
    <w:abstractNumId w:val="5"/>
  </w:num>
  <w:num w:numId="31">
    <w:abstractNumId w:val="22"/>
  </w:num>
  <w:num w:numId="32">
    <w:abstractNumId w:val="21"/>
  </w:num>
  <w:num w:numId="3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4BE"/>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1EF4"/>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62F"/>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6CDB"/>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98F"/>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7F"/>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2CE"/>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8B2"/>
    <w:rsid w:val="00795920"/>
    <w:rsid w:val="00795AF9"/>
    <w:rsid w:val="0079626F"/>
    <w:rsid w:val="00796957"/>
    <w:rsid w:val="007973AE"/>
    <w:rsid w:val="00797420"/>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15A3"/>
    <w:rsid w:val="007B2049"/>
    <w:rsid w:val="007B299C"/>
    <w:rsid w:val="007B2A97"/>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A39"/>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07F"/>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FF"/>
    <w:rsid w:val="00B96BFE"/>
    <w:rsid w:val="00B96E0A"/>
    <w:rsid w:val="00B97183"/>
    <w:rsid w:val="00B97A2C"/>
    <w:rsid w:val="00B97B2A"/>
    <w:rsid w:val="00B97BAF"/>
    <w:rsid w:val="00BA02F7"/>
    <w:rsid w:val="00BA0940"/>
    <w:rsid w:val="00BA0BE3"/>
    <w:rsid w:val="00BA0CE1"/>
    <w:rsid w:val="00BA1A30"/>
    <w:rsid w:val="00BA2621"/>
    <w:rsid w:val="00BA267A"/>
    <w:rsid w:val="00BA2C4E"/>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D47"/>
    <w:rsid w:val="00E036E2"/>
    <w:rsid w:val="00E03821"/>
    <w:rsid w:val="00E03B0E"/>
    <w:rsid w:val="00E03B76"/>
    <w:rsid w:val="00E048B1"/>
    <w:rsid w:val="00E048BA"/>
    <w:rsid w:val="00E05043"/>
    <w:rsid w:val="00E051D9"/>
    <w:rsid w:val="00E052E0"/>
    <w:rsid w:val="00E05811"/>
    <w:rsid w:val="00E05B60"/>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09D9B-DB60-4C63-8251-33B9774B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11</Pages>
  <Words>3933</Words>
  <Characters>22423</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29</cp:revision>
  <cp:lastPrinted>2017-03-24T05:34:00Z</cp:lastPrinted>
  <dcterms:created xsi:type="dcterms:W3CDTF">2020-10-22T08:35:00Z</dcterms:created>
  <dcterms:modified xsi:type="dcterms:W3CDTF">2020-10-23T06:47:00Z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